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9F465">
      <w:pPr>
        <w:tabs>
          <w:tab w:val="left" w:pos="3544"/>
        </w:tabs>
        <w:snapToGrid w:val="0"/>
        <w:spacing w:line="360" w:lineRule="auto"/>
        <w:jc w:val="center"/>
        <w:rPr>
          <w:rFonts w:hint="eastAsia" w:ascii="黑体" w:hAnsi="宋体" w:eastAsia="黑体"/>
          <w:spacing w:val="40"/>
          <w:sz w:val="40"/>
        </w:rPr>
      </w:pPr>
      <w:r>
        <w:rPr>
          <w:rFonts w:hint="eastAsia" w:ascii="黑体" w:hAnsi="宋体" w:eastAsia="黑体"/>
          <w:spacing w:val="40"/>
          <w:sz w:val="40"/>
        </w:rPr>
        <w:t>山西大学</w:t>
      </w:r>
      <w:r>
        <w:rPr>
          <w:rFonts w:hint="eastAsia" w:ascii="黑体" w:hAnsi="宋体" w:eastAsia="黑体"/>
          <w:spacing w:val="40"/>
          <w:sz w:val="40"/>
          <w:lang w:eastAsia="zh-CN"/>
        </w:rPr>
        <w:t>申报</w:t>
      </w:r>
      <w:r>
        <w:rPr>
          <w:rFonts w:hint="eastAsia" w:ascii="黑体" w:hAnsi="宋体" w:eastAsia="黑体"/>
          <w:spacing w:val="40"/>
          <w:sz w:val="40"/>
        </w:rPr>
        <w:t>高级</w:t>
      </w:r>
      <w:r>
        <w:rPr>
          <w:rFonts w:hint="eastAsia" w:ascii="黑体" w:hAnsi="宋体" w:eastAsia="黑体"/>
          <w:spacing w:val="40"/>
          <w:sz w:val="40"/>
          <w:lang w:eastAsia="zh-CN"/>
        </w:rPr>
        <w:t>职称</w:t>
      </w:r>
      <w:r>
        <w:rPr>
          <w:rFonts w:hint="eastAsia" w:ascii="黑体" w:hAnsi="宋体" w:eastAsia="黑体"/>
          <w:spacing w:val="40"/>
          <w:sz w:val="40"/>
        </w:rPr>
        <w:t>个人情况登记表</w:t>
      </w:r>
    </w:p>
    <w:p w14:paraId="6C20CE96">
      <w:pPr>
        <w:tabs>
          <w:tab w:val="left" w:pos="3045"/>
          <w:tab w:val="left" w:pos="6237"/>
          <w:tab w:val="left" w:pos="9781"/>
          <w:tab w:val="left" w:pos="15420"/>
        </w:tabs>
        <w:ind w:firstLine="420" w:firstLineChars="20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申报</w:t>
      </w:r>
      <w:r>
        <w:rPr>
          <w:rFonts w:hint="eastAsia" w:ascii="黑体" w:hAnsi="宋体" w:eastAsia="黑体"/>
          <w:szCs w:val="21"/>
          <w:lang w:eastAsia="zh-CN"/>
        </w:rPr>
        <w:t>职称</w:t>
      </w:r>
      <w:r>
        <w:rPr>
          <w:rFonts w:hint="eastAsia" w:ascii="黑体" w:hAnsi="宋体" w:eastAsia="黑体"/>
          <w:szCs w:val="21"/>
        </w:rPr>
        <w:t>：</w:t>
      </w:r>
      <w:r>
        <w:rPr>
          <w:rFonts w:hint="eastAsia" w:ascii="黑体" w:hAnsi="宋体" w:eastAsia="黑体"/>
          <w:szCs w:val="21"/>
          <w:lang w:val="en-US" w:eastAsia="zh-CN"/>
        </w:rPr>
        <w:t>教授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ab/>
      </w:r>
      <w:r>
        <w:rPr>
          <w:rFonts w:hint="eastAsia" w:ascii="黑体" w:hAnsi="宋体" w:eastAsia="黑体" w:cs="宋体"/>
          <w:color w:val="000000"/>
          <w:kern w:val="0"/>
          <w:szCs w:val="21"/>
        </w:rPr>
        <w:t>晋升类型：</w:t>
      </w:r>
      <w:r>
        <w:rPr>
          <w:rFonts w:hint="eastAsia" w:ascii="黑体" w:hAnsi="宋体" w:eastAsia="黑体" w:cs="宋体"/>
          <w:color w:val="000000"/>
          <w:kern w:val="0"/>
          <w:szCs w:val="21"/>
          <w:lang w:val="en-US" w:eastAsia="zh-CN"/>
        </w:rPr>
        <w:t>正常晋升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ab/>
      </w:r>
      <w:r>
        <w:rPr>
          <w:rFonts w:hint="eastAsia" w:ascii="黑体" w:hAnsi="宋体" w:eastAsia="黑体" w:cs="宋体"/>
          <w:color w:val="000000"/>
          <w:kern w:val="0"/>
          <w:szCs w:val="21"/>
        </w:rPr>
        <w:t>申报学科：</w:t>
      </w:r>
      <w:r>
        <w:rPr>
          <w:rFonts w:hint="eastAsia" w:ascii="黑体" w:hAnsi="宋体" w:eastAsia="黑体" w:cs="宋体"/>
          <w:color w:val="000000"/>
          <w:kern w:val="0"/>
          <w:szCs w:val="21"/>
          <w:lang w:val="en-US" w:eastAsia="zh-CN"/>
        </w:rPr>
        <w:t>美术学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ab/>
      </w:r>
      <w:r>
        <w:rPr>
          <w:rFonts w:hint="eastAsia" w:ascii="黑体" w:hAnsi="宋体" w:eastAsia="黑体" w:cs="宋体"/>
          <w:color w:val="000000"/>
          <w:kern w:val="0"/>
          <w:szCs w:val="21"/>
        </w:rPr>
        <w:t>申报教师类型：</w:t>
      </w:r>
      <w:r>
        <w:rPr>
          <w:rFonts w:hint="eastAsia" w:ascii="黑体" w:hAnsi="宋体" w:eastAsia="黑体" w:cs="宋体"/>
          <w:color w:val="000000"/>
          <w:kern w:val="0"/>
          <w:szCs w:val="21"/>
          <w:lang w:val="en-US" w:eastAsia="zh-CN"/>
        </w:rPr>
        <w:t>艺术类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>实践型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ab/>
      </w:r>
      <w:r>
        <w:rPr>
          <w:rFonts w:hint="eastAsia" w:ascii="黑体" w:hAnsi="宋体" w:eastAsia="黑体" w:cs="宋体"/>
          <w:color w:val="000000"/>
          <w:kern w:val="0"/>
          <w:szCs w:val="21"/>
        </w:rPr>
        <w:t>填表时间：</w:t>
      </w:r>
      <w:r>
        <w:rPr>
          <w:rFonts w:hint="eastAsia" w:ascii="黑体" w:hAnsi="宋体" w:eastAsia="黑体" w:cs="宋体"/>
          <w:color w:val="000000"/>
          <w:kern w:val="0"/>
          <w:szCs w:val="21"/>
          <w:lang w:val="en-US" w:eastAsia="zh-CN"/>
        </w:rPr>
        <w:t>2025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 xml:space="preserve">   年 </w:t>
      </w:r>
      <w:r>
        <w:rPr>
          <w:rFonts w:hint="eastAsia" w:ascii="黑体" w:hAnsi="宋体" w:eastAsia="黑体" w:cs="宋体"/>
          <w:color w:val="000000"/>
          <w:kern w:val="0"/>
          <w:szCs w:val="21"/>
          <w:lang w:val="en-US" w:eastAsia="zh-CN"/>
        </w:rPr>
        <w:t>11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 xml:space="preserve"> 月 </w:t>
      </w:r>
      <w:r>
        <w:rPr>
          <w:rFonts w:hint="eastAsia" w:ascii="黑体" w:hAnsi="宋体" w:eastAsia="黑体" w:cs="宋体"/>
          <w:color w:val="000000"/>
          <w:kern w:val="0"/>
          <w:szCs w:val="21"/>
          <w:lang w:val="en-US" w:eastAsia="zh-CN"/>
        </w:rPr>
        <w:t xml:space="preserve"> 3</w:t>
      </w:r>
      <w:r>
        <w:rPr>
          <w:rFonts w:hint="eastAsia" w:ascii="黑体" w:hAnsi="宋体" w:eastAsia="黑体" w:cs="宋体"/>
          <w:color w:val="000000"/>
          <w:kern w:val="0"/>
          <w:szCs w:val="21"/>
        </w:rPr>
        <w:t xml:space="preserve"> 日</w:t>
      </w:r>
    </w:p>
    <w:tbl>
      <w:tblPr>
        <w:tblStyle w:val="5"/>
        <w:tblW w:w="1904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63"/>
        <w:gridCol w:w="1166"/>
        <w:gridCol w:w="581"/>
        <w:gridCol w:w="582"/>
        <w:gridCol w:w="1146"/>
        <w:gridCol w:w="1146"/>
        <w:gridCol w:w="1151"/>
        <w:gridCol w:w="1146"/>
        <w:gridCol w:w="1265"/>
        <w:gridCol w:w="299"/>
        <w:gridCol w:w="3395"/>
        <w:gridCol w:w="3571"/>
        <w:gridCol w:w="1043"/>
        <w:gridCol w:w="1292"/>
      </w:tblGrid>
      <w:tr w14:paraId="72F7C28A">
        <w:trPr>
          <w:trHeight w:val="565" w:hRule="exact"/>
          <w:jc w:val="center"/>
        </w:trPr>
        <w:tc>
          <w:tcPr>
            <w:tcW w:w="1263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B8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166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91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张桐源</w:t>
            </w:r>
          </w:p>
        </w:tc>
        <w:tc>
          <w:tcPr>
            <w:tcW w:w="581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7B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性别</w:t>
            </w:r>
          </w:p>
        </w:tc>
        <w:tc>
          <w:tcPr>
            <w:tcW w:w="582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0C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146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E6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46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95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1977年10月</w:t>
            </w:r>
          </w:p>
        </w:tc>
        <w:tc>
          <w:tcPr>
            <w:tcW w:w="1151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67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工作部门</w:t>
            </w:r>
          </w:p>
        </w:tc>
        <w:tc>
          <w:tcPr>
            <w:tcW w:w="2411" w:type="dxa"/>
            <w:gridSpan w:val="2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4C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美术学院</w:t>
            </w:r>
          </w:p>
        </w:tc>
        <w:tc>
          <w:tcPr>
            <w:tcW w:w="299" w:type="dxa"/>
            <w:tcBorders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19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95" w:type="dxa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AB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科研项目名称</w:t>
            </w:r>
          </w:p>
        </w:tc>
        <w:tc>
          <w:tcPr>
            <w:tcW w:w="3571" w:type="dxa"/>
            <w:noWrap w:val="0"/>
            <w:vAlign w:val="center"/>
          </w:tcPr>
          <w:p w14:paraId="041BA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项目来源、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执行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1043" w:type="dxa"/>
            <w:noWrap w:val="0"/>
            <w:vAlign w:val="center"/>
          </w:tcPr>
          <w:p w14:paraId="1BE68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本人排名</w:t>
            </w:r>
          </w:p>
        </w:tc>
        <w:tc>
          <w:tcPr>
            <w:tcW w:w="1292" w:type="dxa"/>
            <w:noWrap w:val="0"/>
            <w:vAlign w:val="center"/>
          </w:tcPr>
          <w:p w14:paraId="0FCC7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 xml:space="preserve">资助额  </w:t>
            </w:r>
          </w:p>
          <w:p w14:paraId="67349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（万元）</w:t>
            </w:r>
          </w:p>
        </w:tc>
      </w:tr>
      <w:tr w14:paraId="1CFF4520">
        <w:trPr>
          <w:trHeight w:val="328" w:hRule="exact"/>
          <w:jc w:val="center"/>
        </w:trPr>
        <w:tc>
          <w:tcPr>
            <w:tcW w:w="1263" w:type="dxa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99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第一学历</w:t>
            </w:r>
          </w:p>
        </w:tc>
        <w:tc>
          <w:tcPr>
            <w:tcW w:w="1166" w:type="dxa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4B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AE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146" w:type="dxa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FB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天津美术</w:t>
            </w:r>
          </w:p>
          <w:p w14:paraId="7881D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146" w:type="dxa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62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毕业专业</w:t>
            </w:r>
          </w:p>
        </w:tc>
        <w:tc>
          <w:tcPr>
            <w:tcW w:w="1151" w:type="dxa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3EC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版画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27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41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学士</w:t>
            </w:r>
          </w:p>
          <w:p w14:paraId="12342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99" w:type="dxa"/>
            <w:vMerge w:val="restart"/>
            <w:tcBorders>
              <w:top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4D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95" w:type="dxa"/>
            <w:vMerge w:val="restart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1C715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一、国家级项目（科研标志性成果）</w:t>
            </w:r>
          </w:p>
          <w:p w14:paraId="573B0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金代版画整理与研究</w:t>
            </w:r>
          </w:p>
          <w:p w14:paraId="4F01B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4A4A9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二、国家部委级项目（科研标志性成果）</w:t>
            </w:r>
          </w:p>
          <w:p w14:paraId="01637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门多萨与中华大帝国</w:t>
            </w:r>
          </w:p>
          <w:p w14:paraId="429CE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EF16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7C39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三、省级项目</w:t>
            </w:r>
          </w:p>
          <w:p w14:paraId="03B90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0" w:leftChars="200" w:firstLine="0" w:firstLineChars="0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平阳雕版画《随朝窈窕呈倾国之芳容》图像特征与艺术风格研究；</w:t>
            </w:r>
          </w:p>
          <w:p w14:paraId="6D3AE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四、横向项目</w:t>
            </w:r>
          </w:p>
          <w:p w14:paraId="06B45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山西省第十三届版画展策展</w:t>
            </w:r>
          </w:p>
          <w:p w14:paraId="6159E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71" w:type="dxa"/>
            <w:vMerge w:val="restart"/>
            <w:noWrap w:val="0"/>
            <w:vAlign w:val="top"/>
          </w:tcPr>
          <w:p w14:paraId="3D880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一、国家级项目</w:t>
            </w:r>
          </w:p>
          <w:p w14:paraId="06867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教育部人文社会科学研究规划基金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项目，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（科研标志性成果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）</w:t>
            </w:r>
          </w:p>
          <w:p w14:paraId="59FCC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二、国家部委级项目</w:t>
            </w:r>
          </w:p>
          <w:p w14:paraId="1769C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国家文化旅游部“‘一带一路</w:t>
            </w:r>
            <w:r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’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国际美术工程”（国家重大美术创作题材项目），2021年；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（科研标志性成果）</w:t>
            </w:r>
          </w:p>
          <w:p w14:paraId="345CC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三、省级项目</w:t>
            </w:r>
          </w:p>
          <w:p w14:paraId="7F7B5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山西省文旅厅，2021年；</w:t>
            </w:r>
          </w:p>
          <w:p w14:paraId="5DD90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8561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四、横向项目</w:t>
            </w:r>
          </w:p>
          <w:p w14:paraId="62B0C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企事业单位委托研究项目，2023。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年。</w:t>
            </w:r>
          </w:p>
          <w:p w14:paraId="6CD95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vMerge w:val="restart"/>
            <w:noWrap w:val="0"/>
            <w:vAlign w:val="top"/>
          </w:tcPr>
          <w:p w14:paraId="5A728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8119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32F61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CF97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3B798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ECB0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9D4E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183D7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9476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5D38B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109AE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2" w:type="dxa"/>
            <w:vMerge w:val="restart"/>
            <w:noWrap w:val="0"/>
            <w:vAlign w:val="top"/>
          </w:tcPr>
          <w:p w14:paraId="0AD31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1F93E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6304B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16679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56026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130E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8D7E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省级项目</w:t>
            </w:r>
          </w:p>
          <w:p w14:paraId="1462E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0.4</w:t>
            </w:r>
          </w:p>
          <w:p w14:paraId="794C8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1A09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横向项目</w:t>
            </w:r>
          </w:p>
          <w:p w14:paraId="67DD5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57B3FC14">
        <w:trPr>
          <w:trHeight w:val="277" w:hRule="exact"/>
          <w:jc w:val="center"/>
        </w:trPr>
        <w:tc>
          <w:tcPr>
            <w:tcW w:w="1263" w:type="dxa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2F7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66" w:type="dxa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04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F7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D62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EB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B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E5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授予时间</w:t>
            </w:r>
          </w:p>
        </w:tc>
        <w:tc>
          <w:tcPr>
            <w:tcW w:w="126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83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2002年7月</w:t>
            </w:r>
          </w:p>
        </w:tc>
        <w:tc>
          <w:tcPr>
            <w:tcW w:w="299" w:type="dxa"/>
            <w:vMerge w:val="continue"/>
            <w:tcBorders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55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95" w:type="dxa"/>
            <w:vMerge w:val="continue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EDFF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71" w:type="dxa"/>
            <w:vMerge w:val="continue"/>
            <w:noWrap w:val="0"/>
            <w:vAlign w:val="top"/>
          </w:tcPr>
          <w:p w14:paraId="0AFC9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noWrap w:val="0"/>
            <w:vAlign w:val="top"/>
          </w:tcPr>
          <w:p w14:paraId="309F2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Merge w:val="continue"/>
            <w:noWrap w:val="0"/>
            <w:vAlign w:val="top"/>
          </w:tcPr>
          <w:p w14:paraId="2C650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064D46A8">
        <w:trPr>
          <w:trHeight w:val="328" w:hRule="exact"/>
          <w:jc w:val="center"/>
        </w:trPr>
        <w:tc>
          <w:tcPr>
            <w:tcW w:w="1263" w:type="dxa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6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最后学历</w:t>
            </w:r>
          </w:p>
        </w:tc>
        <w:tc>
          <w:tcPr>
            <w:tcW w:w="1166" w:type="dxa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48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博士研究生</w:t>
            </w:r>
          </w:p>
        </w:tc>
        <w:tc>
          <w:tcPr>
            <w:tcW w:w="1163" w:type="dxa"/>
            <w:gridSpan w:val="2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1B4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1146" w:type="dxa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31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西安美术</w:t>
            </w:r>
          </w:p>
          <w:p w14:paraId="3CD5B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146" w:type="dxa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E12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毕业专业</w:t>
            </w:r>
          </w:p>
        </w:tc>
        <w:tc>
          <w:tcPr>
            <w:tcW w:w="1151" w:type="dxa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44F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版画</w:t>
            </w:r>
          </w:p>
        </w:tc>
        <w:tc>
          <w:tcPr>
            <w:tcW w:w="1146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7D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学位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1C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博士</w:t>
            </w:r>
          </w:p>
          <w:p w14:paraId="230AF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99" w:type="dxa"/>
            <w:vMerge w:val="restart"/>
            <w:tcBorders>
              <w:top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AB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科</w:t>
            </w:r>
          </w:p>
        </w:tc>
        <w:tc>
          <w:tcPr>
            <w:tcW w:w="3395" w:type="dxa"/>
            <w:vMerge w:val="continue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D0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71" w:type="dxa"/>
            <w:vMerge w:val="continue"/>
            <w:noWrap w:val="0"/>
            <w:vAlign w:val="center"/>
          </w:tcPr>
          <w:p w14:paraId="0F361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noWrap w:val="0"/>
            <w:vAlign w:val="center"/>
          </w:tcPr>
          <w:p w14:paraId="5023E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3B55F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3FB327E3">
        <w:trPr>
          <w:trHeight w:val="292" w:hRule="exact"/>
          <w:jc w:val="center"/>
        </w:trPr>
        <w:tc>
          <w:tcPr>
            <w:tcW w:w="1263" w:type="dxa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93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66" w:type="dxa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ED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63" w:type="dxa"/>
            <w:gridSpan w:val="2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01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01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E4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C6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8D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授予时间</w:t>
            </w:r>
          </w:p>
        </w:tc>
        <w:tc>
          <w:tcPr>
            <w:tcW w:w="1265" w:type="dxa"/>
            <w:tcBorders>
              <w:top w:val="single" w:color="auto" w:sz="4" w:space="0"/>
            </w:tcBorders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D4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2019年7月</w:t>
            </w:r>
          </w:p>
        </w:tc>
        <w:tc>
          <w:tcPr>
            <w:tcW w:w="299" w:type="dxa"/>
            <w:vMerge w:val="continue"/>
            <w:tcBorders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3F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95" w:type="dxa"/>
            <w:vMerge w:val="continue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B91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71" w:type="dxa"/>
            <w:vMerge w:val="continue"/>
            <w:noWrap w:val="0"/>
            <w:vAlign w:val="center"/>
          </w:tcPr>
          <w:p w14:paraId="255F4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noWrap w:val="0"/>
            <w:vAlign w:val="center"/>
          </w:tcPr>
          <w:p w14:paraId="3CCE9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6D56E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4A17942C">
        <w:trPr>
          <w:trHeight w:val="427" w:hRule="exact"/>
          <w:jc w:val="center"/>
        </w:trPr>
        <w:tc>
          <w:tcPr>
            <w:tcW w:w="3592" w:type="dxa"/>
            <w:gridSpan w:val="4"/>
            <w:shd w:val="clear" w:color="auto" w:fill="auto"/>
            <w:noWrap w:val="0"/>
            <w:vAlign w:val="center"/>
          </w:tcPr>
          <w:p w14:paraId="6AAFF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高校教师资格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证书编号</w:t>
            </w:r>
          </w:p>
        </w:tc>
        <w:tc>
          <w:tcPr>
            <w:tcW w:w="5854" w:type="dxa"/>
            <w:gridSpan w:val="5"/>
            <w:shd w:val="clear" w:color="auto" w:fill="auto"/>
            <w:noWrap w:val="0"/>
            <w:vAlign w:val="center"/>
          </w:tcPr>
          <w:p w14:paraId="758CC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20041410070001227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70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研</w:t>
            </w:r>
          </w:p>
        </w:tc>
        <w:tc>
          <w:tcPr>
            <w:tcW w:w="3395" w:type="dxa"/>
            <w:vMerge w:val="continue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72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71" w:type="dxa"/>
            <w:vMerge w:val="continue"/>
            <w:noWrap w:val="0"/>
            <w:vAlign w:val="center"/>
          </w:tcPr>
          <w:p w14:paraId="5F7F7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noWrap w:val="0"/>
            <w:vAlign w:val="center"/>
          </w:tcPr>
          <w:p w14:paraId="07508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01244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3339C3BE">
        <w:trPr>
          <w:trHeight w:val="1270" w:hRule="exact"/>
          <w:jc w:val="center"/>
        </w:trPr>
        <w:tc>
          <w:tcPr>
            <w:tcW w:w="1263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5E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现任专业</w:t>
            </w:r>
          </w:p>
          <w:p w14:paraId="78C6B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技术职务</w:t>
            </w:r>
          </w:p>
        </w:tc>
        <w:tc>
          <w:tcPr>
            <w:tcW w:w="1166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D7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1163" w:type="dxa"/>
            <w:gridSpan w:val="2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1A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聘任时间</w:t>
            </w:r>
          </w:p>
        </w:tc>
        <w:tc>
          <w:tcPr>
            <w:tcW w:w="1146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85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2020年</w:t>
            </w:r>
          </w:p>
        </w:tc>
        <w:tc>
          <w:tcPr>
            <w:tcW w:w="1146" w:type="dxa"/>
            <w:tcBorders>
              <w:right w:val="single" w:color="auto" w:sz="4" w:space="0"/>
            </w:tcBorders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D4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近5年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年度</w:t>
            </w:r>
          </w:p>
          <w:p w14:paraId="3972E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考核情况</w:t>
            </w:r>
          </w:p>
        </w:tc>
        <w:tc>
          <w:tcPr>
            <w:tcW w:w="3562" w:type="dxa"/>
            <w:gridSpan w:val="3"/>
            <w:tcBorders>
              <w:left w:val="single" w:color="auto" w:sz="4" w:space="0"/>
            </w:tcBorders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D5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 xml:space="preserve">2020: 优秀  2021: 优秀 2022: 合格      </w:t>
            </w:r>
          </w:p>
          <w:p w14:paraId="3E330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 xml:space="preserve">2023: 合格  2024: 合格   </w:t>
            </w:r>
          </w:p>
          <w:p w14:paraId="6A757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4C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必</w:t>
            </w:r>
          </w:p>
        </w:tc>
        <w:tc>
          <w:tcPr>
            <w:tcW w:w="3395" w:type="dxa"/>
            <w:vMerge w:val="continue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DE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71" w:type="dxa"/>
            <w:vMerge w:val="continue"/>
            <w:noWrap w:val="0"/>
            <w:vAlign w:val="center"/>
          </w:tcPr>
          <w:p w14:paraId="11F5B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noWrap w:val="0"/>
            <w:vAlign w:val="center"/>
          </w:tcPr>
          <w:p w14:paraId="5ABFA1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65B96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7BCA2B6A">
        <w:trPr>
          <w:trHeight w:val="583" w:hRule="exact"/>
          <w:jc w:val="center"/>
        </w:trPr>
        <w:tc>
          <w:tcPr>
            <w:tcW w:w="1263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2E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现从事     二级学科</w:t>
            </w:r>
          </w:p>
        </w:tc>
        <w:tc>
          <w:tcPr>
            <w:tcW w:w="3475" w:type="dxa"/>
            <w:gridSpan w:val="4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F2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美术学</w:t>
            </w:r>
          </w:p>
        </w:tc>
        <w:tc>
          <w:tcPr>
            <w:tcW w:w="1146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5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研究方向</w:t>
            </w:r>
          </w:p>
        </w:tc>
        <w:tc>
          <w:tcPr>
            <w:tcW w:w="3562" w:type="dxa"/>
            <w:gridSpan w:val="3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4F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版画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FE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备</w:t>
            </w:r>
          </w:p>
        </w:tc>
        <w:tc>
          <w:tcPr>
            <w:tcW w:w="3395" w:type="dxa"/>
            <w:tcBorders>
              <w:bottom w:val="single" w:color="auto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9D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论文名称</w:t>
            </w:r>
          </w:p>
        </w:tc>
        <w:tc>
          <w:tcPr>
            <w:tcW w:w="3571" w:type="dxa"/>
            <w:tcBorders>
              <w:bottom w:val="single" w:color="auto" w:sz="4" w:space="0"/>
            </w:tcBorders>
            <w:noWrap w:val="0"/>
            <w:vAlign w:val="center"/>
          </w:tcPr>
          <w:p w14:paraId="00A01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刊物名称、发表时间及卷、期、页</w:t>
            </w:r>
          </w:p>
        </w:tc>
        <w:tc>
          <w:tcPr>
            <w:tcW w:w="1043" w:type="dxa"/>
            <w:tcBorders>
              <w:bottom w:val="single" w:color="auto" w:sz="4" w:space="0"/>
            </w:tcBorders>
            <w:noWrap w:val="0"/>
            <w:vAlign w:val="center"/>
          </w:tcPr>
          <w:p w14:paraId="2561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本人排名</w:t>
            </w:r>
          </w:p>
        </w:tc>
        <w:tc>
          <w:tcPr>
            <w:tcW w:w="1292" w:type="dxa"/>
            <w:tcBorders>
              <w:bottom w:val="single" w:color="auto" w:sz="4" w:space="0"/>
            </w:tcBorders>
            <w:noWrap w:val="0"/>
            <w:vAlign w:val="center"/>
          </w:tcPr>
          <w:p w14:paraId="248EC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论文级别</w:t>
            </w:r>
          </w:p>
        </w:tc>
      </w:tr>
      <w:tr w14:paraId="549BBC5D">
        <w:trPr>
          <w:trHeight w:val="600" w:hRule="exact"/>
          <w:jc w:val="center"/>
        </w:trPr>
        <w:tc>
          <w:tcPr>
            <w:tcW w:w="1263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64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近五年总/年均授课时数</w:t>
            </w:r>
          </w:p>
          <w:p w14:paraId="20477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8183" w:type="dxa"/>
            <w:gridSpan w:val="8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34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strike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本科生：总  </w:t>
            </w:r>
            <w:r>
              <w:rPr>
                <w:rFonts w:hint="eastAsia" w:ascii="宋体" w:hAnsi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1212</w:t>
            </w:r>
            <w:r>
              <w:rPr>
                <w:rFonts w:hint="eastAsia" w:ascii="宋体" w:hAnsi="宋体" w:cs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课时  年均  </w:t>
            </w:r>
            <w:r>
              <w:rPr>
                <w:rFonts w:hint="eastAsia" w:ascii="宋体" w:hAnsi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245</w:t>
            </w:r>
            <w:r>
              <w:rPr>
                <w:rFonts w:hint="eastAsia" w:ascii="宋体" w:hAnsi="宋体" w:cs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课时；研究生：总  </w:t>
            </w:r>
            <w:r>
              <w:rPr>
                <w:rFonts w:hint="eastAsia" w:ascii="宋体" w:hAnsi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560</w:t>
            </w:r>
            <w:r>
              <w:rPr>
                <w:rFonts w:hint="eastAsia" w:ascii="宋体" w:hAnsi="宋体" w:cs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 xml:space="preserve">课时  年均  </w:t>
            </w:r>
            <w:r>
              <w:rPr>
                <w:rFonts w:hint="eastAsia" w:ascii="宋体" w:hAnsi="宋体" w:cs="宋体"/>
                <w:snapToGrid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112</w:t>
            </w:r>
            <w:r>
              <w:rPr>
                <w:rFonts w:hint="eastAsia" w:ascii="宋体" w:hAnsi="宋体" w:cs="宋体"/>
                <w:snapToGrid w:val="0"/>
                <w:color w:val="000000"/>
                <w:spacing w:val="0"/>
                <w:kern w:val="0"/>
                <w:sz w:val="21"/>
                <w:szCs w:val="21"/>
              </w:rPr>
              <w:t>课时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0FB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条</w:t>
            </w:r>
          </w:p>
        </w:tc>
        <w:tc>
          <w:tcPr>
            <w:tcW w:w="3395" w:type="dxa"/>
            <w:vMerge w:val="restart"/>
            <w:tcBorders>
              <w:top w:val="single" w:color="auto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51CB6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1.《古版画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随朝窈窕呈倾国之芳容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&gt;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刻制年代再探》；</w:t>
            </w:r>
          </w:p>
          <w:p w14:paraId="29FAB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2.《岩山寺文殊殿壁画中宫廷建筑内容形式与风格特点》；</w:t>
            </w:r>
          </w:p>
          <w:p w14:paraId="64B8C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3.《新文化运动时期现代书籍封面图像国际化探微》；</w:t>
            </w:r>
          </w:p>
          <w:p w14:paraId="1ABEE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4.《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Analysis of the Influence of Woodcut Works of Anti-Japanese War on the National Spiritual Identity of Young People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》；</w:t>
            </w:r>
          </w:p>
          <w:p w14:paraId="6DCF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5.《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隨朝窈窕呈倾国之芳容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&gt;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国内研究现状探微》</w:t>
            </w:r>
          </w:p>
          <w:p w14:paraId="66C9A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6.《新文科理念下绘画艺术创作思维与传播路径的新探索》；</w:t>
            </w:r>
          </w:p>
          <w:p w14:paraId="1C84D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7.《The Influence of Chinese Contemporary Cultural Environment on Printmaking Expression》；</w:t>
            </w:r>
          </w:p>
          <w:p w14:paraId="7263D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8.《Exploratory Study on the Unique Value of Aesthetic Education Incorporating Red Culture and Art》；</w:t>
            </w:r>
          </w:p>
          <w:p w14:paraId="3B330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9.《The Inheritance and Protection of Shanxi Prints—Based on the Discussion of Song, Liao and Jin Dynasties》；</w:t>
            </w:r>
          </w:p>
          <w:p w14:paraId="7C4B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《The Inheritance Strategy of Traditional Culture in College Art Education》。</w:t>
            </w:r>
          </w:p>
          <w:p w14:paraId="2D01A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99DB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84B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4CD0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71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2D85E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《美术》2025年第5期110页；</w:t>
            </w:r>
          </w:p>
          <w:p w14:paraId="3FC87FB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74F09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《五台山研究》2025年第5期74页；</w:t>
            </w:r>
          </w:p>
          <w:p w14:paraId="0281BFD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72E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《编辑之友》2023年第5期107页；</w:t>
            </w:r>
          </w:p>
          <w:p w14:paraId="667AFDFE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141B7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《Journal of Literature and Art Studies》，2024年第10期916页；</w:t>
            </w:r>
          </w:p>
          <w:p w14:paraId="03CB95E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58087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5.回顾与展望第十五届高等艺术院校版画教学与创作年会。2021年79页；</w:t>
            </w:r>
          </w:p>
          <w:p w14:paraId="08C9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6.中国艺术学理论学会第十八届年会论文集，2022年864页；</w:t>
            </w:r>
          </w:p>
          <w:p w14:paraId="5E4CE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7.《Education Reform and Development》，2024年第4期63页；</w:t>
            </w:r>
          </w:p>
          <w:p w14:paraId="64BC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E8D6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8.《2023 3rd International Conference on  Higher Education Development andInformation Technology Innovation》，2023年16页；</w:t>
            </w:r>
          </w:p>
          <w:p w14:paraId="4CC3E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9.《Journal of Humanities, Arts and Social Science》，2023年第6期1202页；</w:t>
            </w:r>
          </w:p>
          <w:p w14:paraId="0FD2E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10.《Advances in Higher Education》，2023年第3期37页。</w:t>
            </w:r>
          </w:p>
        </w:tc>
        <w:tc>
          <w:tcPr>
            <w:tcW w:w="1043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5C147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11744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041F6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2BA5F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3C51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1D069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FA4D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4AAC4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507DA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A4C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BB0F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1CA6A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8E35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1F360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58EB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2A165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1EB3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BC80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4AD4C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1A7A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758A8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5D4F7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01ECC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50878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 w14:paraId="511BE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1.高水平</w:t>
            </w:r>
          </w:p>
          <w:p w14:paraId="63DC4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70A7C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2.高水平</w:t>
            </w:r>
          </w:p>
          <w:p w14:paraId="5865C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75AFF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3.高水平</w:t>
            </w:r>
          </w:p>
          <w:p w14:paraId="00742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54EED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kern w:val="0"/>
                <w:sz w:val="21"/>
                <w:szCs w:val="21"/>
                <w:lang w:val="en-US" w:eastAsia="zh-CN"/>
              </w:rPr>
              <w:t>4.高水平</w:t>
            </w:r>
          </w:p>
          <w:p w14:paraId="54F13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4F81BD" w:themeColor="accent1"/>
                <w:spacing w:val="0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  <w:p w14:paraId="4FC81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0AA4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A13F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5.较高水平</w:t>
            </w:r>
          </w:p>
          <w:p w14:paraId="0F811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B38C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6.较高水平</w:t>
            </w:r>
          </w:p>
          <w:p w14:paraId="54C17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B2EB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7.较高水平</w:t>
            </w:r>
          </w:p>
          <w:p w14:paraId="65A0C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48B7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74132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8.较高水平</w:t>
            </w:r>
          </w:p>
          <w:p w14:paraId="4418E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5A9F3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7666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315F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9.较高水平</w:t>
            </w:r>
          </w:p>
          <w:p w14:paraId="0CB40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66B0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10.较高水平</w:t>
            </w:r>
          </w:p>
        </w:tc>
      </w:tr>
      <w:tr w14:paraId="30A1E32E">
        <w:trPr>
          <w:trHeight w:val="600" w:hRule="exact"/>
          <w:jc w:val="center"/>
        </w:trPr>
        <w:tc>
          <w:tcPr>
            <w:tcW w:w="1263" w:type="dxa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4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主要学习</w:t>
            </w:r>
          </w:p>
          <w:p w14:paraId="1432C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工作简历</w:t>
            </w:r>
          </w:p>
          <w:p w14:paraId="559E9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（从大学毕业填起）</w:t>
            </w:r>
          </w:p>
        </w:tc>
        <w:tc>
          <w:tcPr>
            <w:tcW w:w="4621" w:type="dxa"/>
            <w:gridSpan w:val="5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49C1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（尤其是培训、进修、出国情况）</w:t>
            </w:r>
          </w:p>
          <w:p w14:paraId="6B6A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2002年9月至今山西大学美术学院工作；</w:t>
            </w:r>
          </w:p>
          <w:p w14:paraId="7D753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2006年9月至2009年7月山西大学攻读硕士；</w:t>
            </w:r>
          </w:p>
          <w:p w14:paraId="6C888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2014年9月至2019年7月西安美术学院攻读博士；</w:t>
            </w:r>
          </w:p>
          <w:p w14:paraId="35A8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2024年9月至2025年7月中央美院访问学者。</w:t>
            </w:r>
          </w:p>
          <w:p w14:paraId="2DACD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62" w:type="dxa"/>
            <w:gridSpan w:val="3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8C59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</w:rPr>
              <w:t>授课内容：（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eastAsia="zh-CN"/>
              </w:rPr>
              <w:t>包括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</w:rPr>
              <w:t>年级、专业、类型、课程名称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eastAsia="zh-CN"/>
              </w:rPr>
              <w:t>、担任班主任、本科生导师等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</w:rPr>
              <w:t>）</w:t>
            </w:r>
          </w:p>
          <w:p w14:paraId="13FA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本科生：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901版画必修课《藏书票创作》，2004美术学班必修课《人物素描》，2021版画必修课《凸版材料与表现》，2103美术学必修课《色彩基础》，2104美术学必修课《造型基础》，1901版画必修课《综合技法》，20书法选修课《现代刻字》，1901版画必修课《综合版画技法与创作》，2204美术学必修课《形式基础》，2001版画必修课《版画基础（综合版）》，2202美术学必修课《造型基础》，21级学校通识课《山西红色经典版画印刷实践》，1901版画必修课《当代艺术与创作方法》，2001版画必修课《形式基础》，2001版画必修课《传统版画传作》，2101版画必修课《版画基础（综合版）》，2304美术学必修课《山西传统造像研究》，2101版画必修课《小版画（藏书）创作》等等。</w:t>
            </w:r>
          </w:p>
          <w:p w14:paraId="5B923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研究生：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2021版画艺硕必修课《版画创作方法与实践》，2022版画艺硕必修课《素描语言研究与实践》，2023版画艺硕必修课《综合材料分析与实践等等。</w:t>
            </w:r>
          </w:p>
          <w:p w14:paraId="0AB8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D586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0EBDC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1A4D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/>
                <w:spacing w:val="0"/>
                <w:sz w:val="21"/>
                <w:szCs w:val="21"/>
                <w:lang w:val="en-US"/>
              </w:rPr>
            </w:pPr>
          </w:p>
          <w:p w14:paraId="48C3A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default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37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件</w:t>
            </w:r>
          </w:p>
        </w:tc>
        <w:tc>
          <w:tcPr>
            <w:tcW w:w="3395" w:type="dxa"/>
            <w:vMerge w:val="continue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75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71" w:type="dxa"/>
            <w:vMerge w:val="continue"/>
            <w:noWrap w:val="0"/>
            <w:vAlign w:val="center"/>
          </w:tcPr>
          <w:p w14:paraId="4CBA5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noWrap w:val="0"/>
            <w:vAlign w:val="center"/>
          </w:tcPr>
          <w:p w14:paraId="0FE28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1D894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2B5711B1">
        <w:trPr>
          <w:trHeight w:val="2055" w:hRule="exact"/>
          <w:jc w:val="center"/>
        </w:trPr>
        <w:tc>
          <w:tcPr>
            <w:tcW w:w="1263" w:type="dxa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AA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621" w:type="dxa"/>
            <w:gridSpan w:val="5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3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62" w:type="dxa"/>
            <w:gridSpan w:val="3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3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727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95" w:type="dxa"/>
            <w:vMerge w:val="continue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06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71" w:type="dxa"/>
            <w:vMerge w:val="continue"/>
            <w:noWrap w:val="0"/>
            <w:vAlign w:val="center"/>
          </w:tcPr>
          <w:p w14:paraId="0237F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noWrap w:val="0"/>
            <w:vAlign w:val="center"/>
          </w:tcPr>
          <w:p w14:paraId="31AFB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7870C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657DBE9A">
        <w:trPr>
          <w:trHeight w:val="4327" w:hRule="exact"/>
          <w:jc w:val="center"/>
        </w:trPr>
        <w:tc>
          <w:tcPr>
            <w:tcW w:w="1263" w:type="dxa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D7B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4621" w:type="dxa"/>
            <w:gridSpan w:val="5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ED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62" w:type="dxa"/>
            <w:gridSpan w:val="3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C1C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B2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395" w:type="dxa"/>
            <w:vMerge w:val="continue"/>
            <w:tcBorders>
              <w:bottom w:val="single" w:color="auto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4A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7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3F65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DBB8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0854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09FA892C">
        <w:trPr>
          <w:trHeight w:val="556" w:hRule="exact"/>
          <w:jc w:val="center"/>
        </w:trPr>
        <w:tc>
          <w:tcPr>
            <w:tcW w:w="9446" w:type="dxa"/>
            <w:gridSpan w:val="9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62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科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职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称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评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审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组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 xml:space="preserve">  推 荐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意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见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F2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教</w:t>
            </w:r>
          </w:p>
        </w:tc>
        <w:tc>
          <w:tcPr>
            <w:tcW w:w="3395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D53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教学条件</w:t>
            </w:r>
          </w:p>
        </w:tc>
        <w:tc>
          <w:tcPr>
            <w:tcW w:w="35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AD7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级别、批准时间</w:t>
            </w:r>
          </w:p>
        </w:tc>
        <w:tc>
          <w:tcPr>
            <w:tcW w:w="104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04D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本人排名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E9A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备注</w:t>
            </w:r>
          </w:p>
        </w:tc>
      </w:tr>
      <w:tr w14:paraId="6C034E80">
        <w:trPr>
          <w:trHeight w:val="3002" w:hRule="exact"/>
          <w:jc w:val="center"/>
        </w:trPr>
        <w:tc>
          <w:tcPr>
            <w:tcW w:w="1263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DE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应到/实到</w:t>
            </w:r>
          </w:p>
          <w:p w14:paraId="0233A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人数</w:t>
            </w:r>
          </w:p>
        </w:tc>
        <w:tc>
          <w:tcPr>
            <w:tcW w:w="1166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351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1163" w:type="dxa"/>
            <w:gridSpan w:val="2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053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同意</w:t>
            </w:r>
          </w:p>
          <w:p w14:paraId="53638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人数</w:t>
            </w:r>
          </w:p>
        </w:tc>
        <w:tc>
          <w:tcPr>
            <w:tcW w:w="1146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E3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55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不同意</w:t>
            </w:r>
          </w:p>
          <w:p w14:paraId="30515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人数</w:t>
            </w:r>
          </w:p>
        </w:tc>
        <w:tc>
          <w:tcPr>
            <w:tcW w:w="1151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DA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146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08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备注</w:t>
            </w:r>
          </w:p>
        </w:tc>
        <w:tc>
          <w:tcPr>
            <w:tcW w:w="1265" w:type="dxa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91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85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学</w:t>
            </w:r>
          </w:p>
        </w:tc>
        <w:tc>
          <w:tcPr>
            <w:tcW w:w="3395" w:type="dxa"/>
            <w:vMerge w:val="restart"/>
            <w:tcBorders>
              <w:top w:val="single" w:color="auto" w:sz="4" w:space="0"/>
            </w:tcBorders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C0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一、一流课程（教学标志性成果）</w:t>
            </w:r>
          </w:p>
          <w:p w14:paraId="371F1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《山西红色经典版画印刷实践》；</w:t>
            </w:r>
          </w:p>
          <w:p w14:paraId="32285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《山西红色经典版画印刷实践》。</w:t>
            </w:r>
          </w:p>
          <w:p w14:paraId="5E0D0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二、教学改革项目</w:t>
            </w:r>
          </w:p>
          <w:p w14:paraId="5BE02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1.J20220003 《山西传统木版年画在教学中的继承与推广研究》；</w:t>
            </w:r>
          </w:p>
          <w:p w14:paraId="481F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2.J20240190 《优秀文化传承融入高校美术人才培养体系的探索与实践》；</w:t>
            </w:r>
          </w:p>
          <w:p w14:paraId="0CCE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3.《AI图像生成与山西抗战木刻实践推广研究》。</w:t>
            </w:r>
          </w:p>
          <w:p w14:paraId="77C2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三、优秀指导教师称号</w:t>
            </w:r>
          </w:p>
          <w:p w14:paraId="2CD1E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1.指导《新编天工开物》获第九届梦从这里出发优秀指导教师；</w:t>
            </w:r>
          </w:p>
          <w:p w14:paraId="0EC8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2.指导《雾山》获第九届梦从这里出发优秀指导教师；</w:t>
            </w:r>
          </w:p>
          <w:p w14:paraId="337DCB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3.指导《呼唤-闪动的期盼》获第八届梦从这里出发优秀指导教师；</w:t>
            </w:r>
          </w:p>
          <w:p w14:paraId="12801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4.指导《水浒今释》获第八届梦从这里出发优秀指导教师。</w:t>
            </w:r>
          </w:p>
          <w:p w14:paraId="29A04D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四、指导大学生创新创业（超级赛）（教学标志性成果）</w:t>
            </w:r>
          </w:p>
          <w:p w14:paraId="342854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1.“木韵战歌扬、刻痕英雄志”；</w:t>
            </w:r>
          </w:p>
          <w:p w14:paraId="2E72F4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2.“木刻中的英雄叙事：再现抗战精神”；</w:t>
            </w:r>
          </w:p>
          <w:p w14:paraId="26383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3.“山西红色版画研习与推广”。</w:t>
            </w:r>
          </w:p>
          <w:p w14:paraId="431C63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五、指导学生参加政府部门美术展览（教学标志性成果）</w:t>
            </w:r>
          </w:p>
          <w:p w14:paraId="472A6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1.秦玉梅作品《新天工开物》入选第十四届全国美展；</w:t>
            </w:r>
          </w:p>
          <w:p w14:paraId="48C536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2.付品墨作品《纸页烽火》入选第二届延安版画双年展（未设奖项）</w:t>
            </w:r>
          </w:p>
          <w:p w14:paraId="7349A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3.赵若男作品《呼唤-闪动的期盼》第二十六届全国版画展；</w:t>
            </w:r>
          </w:p>
          <w:p w14:paraId="68E39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4.邱夏楠作品《水浒今释》获第八届梦从这里出发一等奖；</w:t>
            </w:r>
          </w:p>
          <w:p w14:paraId="135C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5.赵若男作品《呼唤-闪动的期盼》获第八届梦从这里出发一等奖；</w:t>
            </w:r>
          </w:p>
          <w:p w14:paraId="1B892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6.秦玉梅作品《新天工开物》获山西省第十八届美展一等奖；</w:t>
            </w:r>
          </w:p>
          <w:p w14:paraId="0BC7E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7.梁国椿作品《自由与规则》获山西阳泉首届刘慈欣故乡科幻文化活动周；娘子关杯科幻美术作品大展二等奖。</w:t>
            </w:r>
          </w:p>
          <w:p w14:paraId="4353D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571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D191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一、一流课程：</w:t>
            </w:r>
          </w:p>
          <w:p w14:paraId="19BC62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1.第三批国家级一流课程，国家级，2025年；</w:t>
            </w:r>
          </w:p>
          <w:p w14:paraId="71828B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2.山西省一流课程（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2024307），省级，2025年。</w:t>
            </w:r>
          </w:p>
          <w:p w14:paraId="10958B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二、教学改革项目</w:t>
            </w:r>
          </w:p>
          <w:p w14:paraId="46904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1.山西省高等学校教学改革创新项目 （一般性项目），省级，2022年；</w:t>
            </w:r>
          </w:p>
          <w:p w14:paraId="6A6E6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2.山西省高等学校教学改革创新项目 （一般性项目），省级，2024年；</w:t>
            </w:r>
          </w:p>
          <w:p w14:paraId="3987F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3.山西省研究生实践创新项目，省级，2025年。</w:t>
            </w:r>
          </w:p>
          <w:p w14:paraId="2C5B4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三、优秀指导教师称号</w:t>
            </w:r>
          </w:p>
          <w:p w14:paraId="0750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1.山西省教育厅，省级2024年；</w:t>
            </w:r>
          </w:p>
          <w:p w14:paraId="2522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2.山西省教育厅，省级2024年；</w:t>
            </w:r>
          </w:p>
          <w:p w14:paraId="1798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3.山西省教育厅、山西省文化和旅游厅，省级2023年；</w:t>
            </w:r>
          </w:p>
          <w:p w14:paraId="1E0E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A430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4.山西省教育厅、山西省文化和旅游厅，省级2023年。</w:t>
            </w:r>
          </w:p>
          <w:p w14:paraId="1F355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四、指导大学生创新创业</w:t>
            </w:r>
          </w:p>
          <w:p w14:paraId="79F96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1.教育部、国家级（202510108005）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2025年；（教学标志性成果）</w:t>
            </w:r>
          </w:p>
          <w:p w14:paraId="3E73E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2.山西省教育厅、省级，（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202410108090），2024年；</w:t>
            </w:r>
          </w:p>
          <w:p w14:paraId="0A5EB9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3.山西省教育厅、省级，（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202210108010），2023年。</w:t>
            </w:r>
          </w:p>
          <w:p w14:paraId="567E4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五、指导学生参赛</w:t>
            </w:r>
          </w:p>
          <w:p w14:paraId="3D7BAE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AC2F4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1.国家文旅部、中国美协、国家级，2024年；（教学标志性成果）</w:t>
            </w:r>
          </w:p>
          <w:p w14:paraId="32585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2.中国美协，中国版协，2025年；</w:t>
            </w:r>
          </w:p>
          <w:p w14:paraId="123C0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91A52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3.中国美协，中国版协，2025年；</w:t>
            </w:r>
          </w:p>
          <w:p w14:paraId="7C75A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59218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4.山西省教育厅、山西省文旅厅、2023年；</w:t>
            </w:r>
          </w:p>
          <w:p w14:paraId="3DC1A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57241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5.山西省教育厅、山西省文旅厅、2023年；</w:t>
            </w:r>
          </w:p>
          <w:p w14:paraId="24A3A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0DDF5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6.山西省文旅厅、山西省文联、山西省美协、2024年；</w:t>
            </w:r>
          </w:p>
          <w:p w14:paraId="4D4FEA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793BDF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7.山西省美协，阳泉市委，2024年；</w:t>
            </w:r>
          </w:p>
          <w:p w14:paraId="2F471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5D83A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A7D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0166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5A7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58C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7C0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5D41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0F97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415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1CA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351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4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0834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一流课程</w:t>
            </w:r>
          </w:p>
          <w:p w14:paraId="12C580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627CD06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139F02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3762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教学改革项目</w:t>
            </w:r>
          </w:p>
          <w:p w14:paraId="2134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27713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A82F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50DFB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886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bookmarkEnd w:id="0"/>
          <w:p w14:paraId="4415E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00B1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三、优秀指导教师称号</w:t>
            </w:r>
          </w:p>
          <w:p w14:paraId="3AB4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2233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76557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72D6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0AB5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764A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45AA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D75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4BD4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7608C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4DE3A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四、指导大学生创新创业（超级赛）</w:t>
            </w:r>
          </w:p>
          <w:p w14:paraId="26CF2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14595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60C0B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5EC4C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450A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0E25E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5D315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732B4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1DC6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0D989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48B9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6F12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F037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EDDF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D942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47A0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6B82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EB21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795C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F661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04DCD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767A2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EF23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8C41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B92D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DDFB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E580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FBA9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2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180D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C0F1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7623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0ACD5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4C15C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教学改革项目</w:t>
            </w:r>
          </w:p>
          <w:p w14:paraId="13A14EF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1万元；</w:t>
            </w:r>
          </w:p>
          <w:p w14:paraId="0F96B0B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17E0AFE0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1万元；</w:t>
            </w:r>
          </w:p>
          <w:p w14:paraId="3E9C27E9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17801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2万元</w:t>
            </w:r>
          </w:p>
          <w:p w14:paraId="5B5F9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FE7E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591F6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009D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480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765C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12F9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6ABB3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D044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076E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DAA3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DBD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08C83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教学标志性成果：</w:t>
            </w:r>
          </w:p>
          <w:p w14:paraId="2E0DD6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1.国家标志性教学项目1项，</w:t>
            </w:r>
          </w:p>
          <w:p w14:paraId="285B9B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278658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2.大学生创新创业大赛国家级1项；</w:t>
            </w:r>
          </w:p>
          <w:p w14:paraId="6B061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22C3E4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3.指导3为学生入选中国美协画展，为山西省教学首例。</w:t>
            </w:r>
          </w:p>
          <w:p w14:paraId="1CA90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63844F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4.作品获得省级一等奖11项，二等奖32项。</w:t>
            </w:r>
          </w:p>
          <w:p w14:paraId="347AB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1F55F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6E627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79FB3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34498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04FA4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32223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6C477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351E8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70EB3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7430F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774F0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2C7A207A">
        <w:trPr>
          <w:trHeight w:val="4386" w:hRule="exact"/>
          <w:jc w:val="center"/>
        </w:trPr>
        <w:tc>
          <w:tcPr>
            <w:tcW w:w="9446" w:type="dxa"/>
            <w:gridSpan w:val="9"/>
            <w:vMerge w:val="restart"/>
            <w:shd w:val="clear" w:color="auto" w:fill="auto"/>
            <w:noWrap w:val="0"/>
            <w:tcMar>
              <w:top w:w="20" w:type="dxa"/>
              <w:left w:w="100" w:type="dxa"/>
              <w:bottom w:w="20" w:type="dxa"/>
              <w:right w:w="20" w:type="dxa"/>
            </w:tcMar>
            <w:vAlign w:val="center"/>
          </w:tcPr>
          <w:p w14:paraId="3CD4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推荐理由：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ab/>
            </w:r>
          </w:p>
          <w:p w14:paraId="02A18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 w:firstLine="1260" w:firstLineChars="600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  <w:p w14:paraId="36907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 w:firstLine="1260" w:firstLineChars="600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同意推荐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该同志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参与评审。</w:t>
            </w:r>
          </w:p>
          <w:p w14:paraId="7D09A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学科职称评审组组长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 xml:space="preserve">：(签章)                    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 xml:space="preserve">公章： 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 xml:space="preserve"> 年  月  日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1B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科</w:t>
            </w:r>
          </w:p>
        </w:tc>
        <w:tc>
          <w:tcPr>
            <w:tcW w:w="3395" w:type="dxa"/>
            <w:vMerge w:val="continue"/>
            <w:noWrap w:val="0"/>
            <w:tcMar>
              <w:top w:w="20" w:type="dxa"/>
              <w:left w:w="100" w:type="dxa"/>
              <w:bottom w:w="20" w:type="dxa"/>
              <w:right w:w="100" w:type="dxa"/>
            </w:tcMar>
            <w:vAlign w:val="top"/>
          </w:tcPr>
          <w:p w14:paraId="08ABE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71" w:type="dxa"/>
            <w:vMerge w:val="continue"/>
            <w:noWrap w:val="0"/>
            <w:vAlign w:val="top"/>
          </w:tcPr>
          <w:p w14:paraId="7C5B8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noWrap w:val="0"/>
            <w:vAlign w:val="top"/>
          </w:tcPr>
          <w:p w14:paraId="56138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Merge w:val="continue"/>
            <w:noWrap w:val="0"/>
            <w:vAlign w:val="top"/>
          </w:tcPr>
          <w:p w14:paraId="4E18B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15F9A62D">
        <w:trPr>
          <w:trHeight w:val="5334" w:hRule="exact"/>
          <w:jc w:val="center"/>
        </w:trPr>
        <w:tc>
          <w:tcPr>
            <w:tcW w:w="9446" w:type="dxa"/>
            <w:gridSpan w:val="9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5F8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42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研</w:t>
            </w:r>
          </w:p>
        </w:tc>
        <w:tc>
          <w:tcPr>
            <w:tcW w:w="3395" w:type="dxa"/>
            <w:vMerge w:val="continue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D6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71" w:type="dxa"/>
            <w:vMerge w:val="continue"/>
            <w:noWrap w:val="0"/>
            <w:vAlign w:val="center"/>
          </w:tcPr>
          <w:p w14:paraId="03C7A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noWrap w:val="0"/>
            <w:vAlign w:val="center"/>
          </w:tcPr>
          <w:p w14:paraId="50BFB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47B17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144ED883">
        <w:trPr>
          <w:trHeight w:val="532" w:hRule="exact"/>
          <w:jc w:val="center"/>
        </w:trPr>
        <w:tc>
          <w:tcPr>
            <w:tcW w:w="9446" w:type="dxa"/>
            <w:gridSpan w:val="9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3A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2E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应</w:t>
            </w:r>
          </w:p>
        </w:tc>
        <w:tc>
          <w:tcPr>
            <w:tcW w:w="3395" w:type="dxa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5A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科研条件</w:t>
            </w:r>
          </w:p>
        </w:tc>
        <w:tc>
          <w:tcPr>
            <w:tcW w:w="3571" w:type="dxa"/>
            <w:noWrap w:val="0"/>
            <w:vAlign w:val="center"/>
          </w:tcPr>
          <w:p w14:paraId="5CF3D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出版社、批准部门、奖励名称及等级、专利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号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eastAsia="zh-CN"/>
              </w:rPr>
              <w:t>（并注明取得时间）</w:t>
            </w:r>
          </w:p>
        </w:tc>
        <w:tc>
          <w:tcPr>
            <w:tcW w:w="1043" w:type="dxa"/>
            <w:noWrap w:val="0"/>
            <w:vAlign w:val="center"/>
          </w:tcPr>
          <w:p w14:paraId="4ECC0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署名名次</w:t>
            </w:r>
          </w:p>
        </w:tc>
        <w:tc>
          <w:tcPr>
            <w:tcW w:w="1292" w:type="dxa"/>
            <w:noWrap w:val="0"/>
            <w:vAlign w:val="center"/>
          </w:tcPr>
          <w:p w14:paraId="5C142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</w:rPr>
              <w:t>备注</w:t>
            </w:r>
          </w:p>
        </w:tc>
      </w:tr>
      <w:tr w14:paraId="64757C86">
        <w:trPr>
          <w:trHeight w:val="600" w:hRule="atLeast"/>
          <w:jc w:val="center"/>
        </w:trPr>
        <w:tc>
          <w:tcPr>
            <w:tcW w:w="9446" w:type="dxa"/>
            <w:gridSpan w:val="9"/>
            <w:vMerge w:val="restart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0D6F0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00F81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学术答辩结果：</w:t>
            </w:r>
          </w:p>
          <w:p w14:paraId="52229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9053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教学能力测评结果：</w:t>
            </w:r>
          </w:p>
          <w:p w14:paraId="49F07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68CA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外审结果：</w:t>
            </w: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20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备</w:t>
            </w:r>
          </w:p>
        </w:tc>
        <w:tc>
          <w:tcPr>
            <w:tcW w:w="3395" w:type="dxa"/>
            <w:vMerge w:val="restart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6DFA6A8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一、参加展览（参展标志性成果）</w:t>
            </w:r>
          </w:p>
          <w:p w14:paraId="42081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.《新天工开物》入选第十四届全国美展，</w:t>
            </w:r>
          </w:p>
          <w:p w14:paraId="7535C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2.《门多萨与中华大帝国》人选国际一带一路美术作品巡回展（未设奖）；</w:t>
            </w:r>
          </w:p>
          <w:p w14:paraId="4C4B5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3.《俑-语》入选艺韵中国艺术教育创新成果展获得（GYZ20236187）；</w:t>
            </w:r>
          </w:p>
          <w:p w14:paraId="09FA6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4.《幸福的岁月》入选艺韵中国艺术教育创新成果展获得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11"/>
                <w:kern w:val="0"/>
                <w:sz w:val="18"/>
                <w:szCs w:val="18"/>
                <w:lang w:val="en-US" w:eastAsia="zh-CN"/>
              </w:rPr>
              <w:t>（GYZ20236186）；</w:t>
            </w:r>
          </w:p>
          <w:p w14:paraId="14859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5.《古问今释系列》入选中国当代学院版画展（未设奖）；</w:t>
            </w:r>
          </w:p>
          <w:p w14:paraId="49AF3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6.《古问今释-受众者的选择》入选版画中国展览巡展；</w:t>
            </w:r>
          </w:p>
          <w:p w14:paraId="750F5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7..《快乐年》获大美民间匠心风韵--山西版画年画展；</w:t>
            </w:r>
          </w:p>
          <w:p w14:paraId="72966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8.《活字印刷与数字时代》入选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instrText xml:space="preserve"> HYPERLINK "http://keyan.webvpn.sxu.edu.cn/business/honor/honor.do?actionType=view&amp;bean.id=2c998283997b1fd80199e3cd10331788" </w:instrTex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天工开物——版画与科技展览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fldChar w:fldCharType="end"/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（未设奖）；</w:t>
            </w:r>
          </w:p>
          <w:p w14:paraId="55FD5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9.《喜悦之城》获大美民间匠心风韵--山西版画年画展；</w:t>
            </w:r>
          </w:p>
          <w:p w14:paraId="64335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10.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-11"/>
                <w:kern w:val="0"/>
                <w:sz w:val="18"/>
                <w:szCs w:val="18"/>
                <w:lang w:val="en-US" w:eastAsia="zh-CN"/>
              </w:rPr>
              <w:t>《活字印刷》入选中央美术学院美术馆藏版画专题展暨晋台两地版画交流展（未设奖）；</w:t>
            </w:r>
          </w:p>
          <w:p w14:paraId="409EE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11.《旅途》入选第三届山西艺术节山西优秀版画作品网络展（未设奖）；</w:t>
            </w:r>
          </w:p>
          <w:p w14:paraId="33D02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12.《新编天工开物》获山西省第十八届美展，；</w:t>
            </w:r>
          </w:p>
          <w:p w14:paraId="3131D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13.《坚守》入选“镌刻烽火记忆-传承抗战精神”抗战主题版画展（未设奖）；</w:t>
            </w:r>
          </w:p>
          <w:p w14:paraId="318A7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14.《守卫延安》入选“我的延安”主题创作展（未设奖）；</w:t>
            </w:r>
          </w:p>
          <w:p w14:paraId="1DF05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15.《古问今释—孔明与卧龙》入选2021国际原创版画交流展；</w:t>
            </w:r>
          </w:p>
          <w:p w14:paraId="39B72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16.《万年好》获大美民间匠心风韵--山西版画年画展，；</w:t>
            </w:r>
          </w:p>
          <w:p w14:paraId="5A5EC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622D5B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/>
              </w:rPr>
              <w:t>二、论文获奖（学位论文标志性成果）</w:t>
            </w:r>
          </w:p>
          <w:p w14:paraId="4D446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1.《版画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随朝窈窕呈倾国之芳容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&gt;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研究》获得陕西省优秀博士论文。</w:t>
            </w:r>
          </w:p>
          <w:p w14:paraId="7AD39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2.《Exploratory Study on the Unique Value of Aesthetic Education Incorporating Red Culture and Art》获得《2023 3rd International Conference on Higher Education Development and Information Technology Innovat》论文优秀奖；</w:t>
            </w:r>
          </w:p>
          <w:p w14:paraId="78D99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2E1AB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三、作品收藏（收藏鉴定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/>
              </w:rPr>
              <w:t>标志性成果）</w:t>
            </w:r>
          </w:p>
          <w:p w14:paraId="7A924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/>
              </w:rPr>
              <w:t>作品《门多萨与中华大帝国》被中国国家画院收藏。</w:t>
            </w:r>
          </w:p>
          <w:p w14:paraId="49768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60" w:firstLineChars="200"/>
              <w:textAlignment w:val="auto"/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  <w:p w14:paraId="0F174C3B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著作（画册）</w:t>
            </w:r>
          </w:p>
          <w:p w14:paraId="5D3FA7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宋体" w:hAnsi="宋体" w:cs="宋体"/>
                <w:color w:val="auto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《源来--张桐源美术作品集（2022-2025）》。</w:t>
            </w:r>
          </w:p>
        </w:tc>
        <w:tc>
          <w:tcPr>
            <w:tcW w:w="3571" w:type="dxa"/>
            <w:vMerge w:val="restart"/>
            <w:noWrap w:val="0"/>
            <w:vAlign w:val="top"/>
          </w:tcPr>
          <w:p w14:paraId="76AE3C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一、参加展览（参展标志性成果）</w:t>
            </w:r>
          </w:p>
          <w:p w14:paraId="6C2AF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国家文旅部、中国美协、国家级，2024年；</w:t>
            </w:r>
          </w:p>
          <w:p w14:paraId="67B1C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2.国家文旅部、中国美协、国家级，2021年</w:t>
            </w:r>
          </w:p>
          <w:p w14:paraId="4093E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12C7A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3.中国文化信息协会 ， 国家级，  2023年 ，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一等奖 ；</w:t>
            </w:r>
          </w:p>
          <w:p w14:paraId="45899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4.中国文化信息协会 ，国家级，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2023年 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一等奖；</w:t>
            </w:r>
          </w:p>
          <w:p w14:paraId="703DC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5.中国版画艺委会，   国家级， 2020年；</w:t>
            </w:r>
          </w:p>
          <w:p w14:paraId="70044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0AE2F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6.版画中国委员会，      国家级；2022年；</w:t>
            </w:r>
          </w:p>
          <w:p w14:paraId="4F473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C070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7.山西省民间文艺家协会，省级， 2021年；</w:t>
            </w:r>
          </w:p>
          <w:p w14:paraId="1672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一等奖；</w:t>
            </w:r>
          </w:p>
          <w:p w14:paraId="1BCD6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8.陕西美协，            省级， 2023年；</w:t>
            </w:r>
          </w:p>
          <w:p w14:paraId="2D689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411D5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9.山西省民间文艺家协会，省级， 2021年，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一等奖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21121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10.山西省人民政府台湾事务办公室，山西省民革委，省级，2024年；</w:t>
            </w:r>
          </w:p>
          <w:p w14:paraId="39B22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11.山西省文旅厅、山西省美协，省级，2022；</w:t>
            </w:r>
          </w:p>
          <w:p w14:paraId="4194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8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7A3DD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12.山西省文旅厅、山西省文联、山西省美协，省级，2024年，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一等奖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；</w:t>
            </w:r>
          </w:p>
          <w:p w14:paraId="75B78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13.山西省美协，         省级，  2025年；</w:t>
            </w:r>
          </w:p>
          <w:p w14:paraId="74AA6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06923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14.陕西省美协，          省级    2022年；</w:t>
            </w:r>
          </w:p>
          <w:p w14:paraId="42ABE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2685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15.辽宁省美术家协会、鲁迅美院，省级，2021年；</w:t>
            </w:r>
          </w:p>
          <w:p w14:paraId="51037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16.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山西省民间文艺家协会，省级，</w:t>
            </w:r>
            <w:r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2021年，一等奖；</w:t>
            </w:r>
          </w:p>
          <w:p w14:paraId="7CE4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093209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A59A7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二、论文获奖</w:t>
            </w:r>
          </w:p>
          <w:p w14:paraId="667BA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1.陕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西省教育厅、陕西省学位委员会，省级，2021年；（科研标志性成果）</w:t>
            </w:r>
          </w:p>
          <w:p w14:paraId="2B085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2.香港世界文化出版社有限公司， 国际级，2023年；</w:t>
            </w:r>
          </w:p>
          <w:p w14:paraId="32072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41E61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48141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1C5A6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57469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三、作品收藏</w:t>
            </w:r>
          </w:p>
          <w:p w14:paraId="7917E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中国国家画院 ，     国家级，  2021年；（科研标志性成果）</w:t>
            </w:r>
          </w:p>
          <w:p w14:paraId="63660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445B6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四、著作</w:t>
            </w:r>
          </w:p>
          <w:p w14:paraId="2A5E6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180" w:firstLineChars="100"/>
              <w:jc w:val="left"/>
              <w:textAlignment w:val="auto"/>
              <w:rPr>
                <w:rFonts w:hint="default" w:ascii="宋体" w:hAnsi="宋体" w:cs="宋体"/>
                <w:b/>
                <w:bCs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 xml:space="preserve">山西人民出版，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0"/>
                <w:sz w:val="18"/>
                <w:szCs w:val="18"/>
                <w:lang w:val="en-US" w:eastAsia="zh-CN"/>
              </w:rPr>
              <w:t>级，2025年。</w:t>
            </w:r>
          </w:p>
        </w:tc>
        <w:tc>
          <w:tcPr>
            <w:tcW w:w="1043" w:type="dxa"/>
            <w:vMerge w:val="restart"/>
            <w:noWrap w:val="0"/>
            <w:vAlign w:val="top"/>
          </w:tcPr>
          <w:p w14:paraId="1F5C41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参加展览</w:t>
            </w:r>
          </w:p>
          <w:p w14:paraId="1F0D2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3B36A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080F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2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E197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0CD3E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77D1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17868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5341A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4AB4F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72862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4489B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0546C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1521D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6955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1CECB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9B1C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291D8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39163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1E424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33843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4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5BEBF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0EDA2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B77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78F87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41106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3F19FF8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7E86BE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Chars="0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</w:t>
            </w:r>
          </w:p>
          <w:p w14:paraId="5C96B5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3A1BB0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33E8AC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3F7B0E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论文获奖</w:t>
            </w:r>
          </w:p>
          <w:p w14:paraId="622DF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59BB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4A79E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4EEBA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00" w:lineRule="exact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4A05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64834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D47D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083DC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36B2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7FC8F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作品收藏</w:t>
            </w:r>
          </w:p>
          <w:p w14:paraId="601DC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2CA6F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  <w:p w14:paraId="2BF4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四、著作</w:t>
            </w:r>
          </w:p>
          <w:p w14:paraId="01EDFC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Chars="0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  <w:t>1</w:t>
            </w:r>
          </w:p>
          <w:p w14:paraId="03D93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2" w:type="dxa"/>
            <w:vMerge w:val="restart"/>
            <w:noWrap w:val="0"/>
            <w:vAlign w:val="top"/>
          </w:tcPr>
          <w:p w14:paraId="624511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科研标志性成果</w:t>
            </w:r>
          </w:p>
          <w:p w14:paraId="7BD050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4" w:lineRule="exact"/>
              <w:ind w:leftChars="0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4C57D5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1.参加第十四届全国美展1次；</w:t>
            </w:r>
          </w:p>
          <w:p w14:paraId="215C9C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354000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2.获得陕西省优秀博士论文1次；</w:t>
            </w:r>
          </w:p>
          <w:p w14:paraId="73895D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</w:pPr>
          </w:p>
          <w:p w14:paraId="6D91B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宋体" w:hAnsi="宋体" w:cs="宋体"/>
                <w:color w:val="000000"/>
                <w:spacing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pacing w:val="0"/>
                <w:kern w:val="0"/>
                <w:sz w:val="18"/>
                <w:szCs w:val="18"/>
                <w:lang w:val="en-US" w:eastAsia="zh-CN"/>
              </w:rPr>
              <w:t>3.作品《门多萨与中华大帝国》被国家画院鉴定、收藏1次。</w:t>
            </w:r>
          </w:p>
        </w:tc>
      </w:tr>
      <w:tr w14:paraId="746F8B0D">
        <w:trPr>
          <w:trHeight w:val="2653" w:hRule="exact"/>
          <w:jc w:val="center"/>
        </w:trPr>
        <w:tc>
          <w:tcPr>
            <w:tcW w:w="9446" w:type="dxa"/>
            <w:gridSpan w:val="9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</w:tcPr>
          <w:p w14:paraId="219B5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05" w:firstLineChars="50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  <w:bottom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0A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条</w:t>
            </w:r>
          </w:p>
        </w:tc>
        <w:tc>
          <w:tcPr>
            <w:tcW w:w="3395" w:type="dxa"/>
            <w:vMerge w:val="continue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0C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71" w:type="dxa"/>
            <w:vMerge w:val="continue"/>
            <w:noWrap w:val="0"/>
            <w:vAlign w:val="center"/>
          </w:tcPr>
          <w:p w14:paraId="18702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noWrap w:val="0"/>
            <w:vAlign w:val="center"/>
          </w:tcPr>
          <w:p w14:paraId="606F6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0CAA0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  <w:tr w14:paraId="2D7517B5">
        <w:trPr>
          <w:trHeight w:val="9353" w:hRule="exact"/>
          <w:jc w:val="center"/>
        </w:trPr>
        <w:tc>
          <w:tcPr>
            <w:tcW w:w="9446" w:type="dxa"/>
            <w:gridSpan w:val="9"/>
            <w:vMerge w:val="continue"/>
            <w:shd w:val="clear" w:color="auto" w:fill="auto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F6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99" w:type="dxa"/>
            <w:tcBorders>
              <w:top w:val="nil"/>
            </w:tcBorders>
            <w:shd w:val="clear" w:color="auto" w:fill="BFBFBF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8B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spacing w:val="0"/>
                <w:kern w:val="0"/>
                <w:sz w:val="21"/>
                <w:szCs w:val="21"/>
              </w:rPr>
              <w:t>件</w:t>
            </w:r>
          </w:p>
        </w:tc>
        <w:tc>
          <w:tcPr>
            <w:tcW w:w="3395" w:type="dxa"/>
            <w:vMerge w:val="continue"/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71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571" w:type="dxa"/>
            <w:vMerge w:val="continue"/>
            <w:noWrap w:val="0"/>
            <w:vAlign w:val="center"/>
          </w:tcPr>
          <w:p w14:paraId="1C1CD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vMerge w:val="continue"/>
            <w:noWrap w:val="0"/>
            <w:vAlign w:val="center"/>
          </w:tcPr>
          <w:p w14:paraId="37605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292" w:type="dxa"/>
            <w:vMerge w:val="continue"/>
            <w:noWrap w:val="0"/>
            <w:vAlign w:val="center"/>
          </w:tcPr>
          <w:p w14:paraId="2637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pacing w:val="0"/>
                <w:kern w:val="0"/>
                <w:sz w:val="21"/>
                <w:szCs w:val="21"/>
              </w:rPr>
            </w:pPr>
          </w:p>
        </w:tc>
      </w:tr>
    </w:tbl>
    <w:p w14:paraId="158DD3E4">
      <w:pPr>
        <w:widowControl/>
        <w:adjustRightInd w:val="0"/>
        <w:snapToGrid w:val="0"/>
        <w:rPr>
          <w:rFonts w:hint="eastAsia" w:ascii="宋体" w:hAnsi="宋体" w:cs="宋体"/>
          <w:b w:val="0"/>
          <w:bCs w:val="0"/>
          <w:color w:val="000000"/>
          <w:kern w:val="0"/>
          <w:sz w:val="15"/>
          <w:szCs w:val="15"/>
          <w:lang w:val="en-US" w:eastAsia="zh-CN"/>
        </w:rPr>
      </w:pPr>
    </w:p>
    <w:sectPr>
      <w:pgSz w:w="20639" w:h="14578" w:orient="landscape"/>
      <w:pgMar w:top="567" w:right="822" w:bottom="567" w:left="822" w:header="822" w:footer="82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B8041"/>
    <w:multiLevelType w:val="singleLevel"/>
    <w:tmpl w:val="BBDB80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BDFF323"/>
    <w:multiLevelType w:val="singleLevel"/>
    <w:tmpl w:val="DBDFF3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F4C28F7"/>
    <w:multiLevelType w:val="singleLevel"/>
    <w:tmpl w:val="5F4C28F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ZGRhNWYzYjFmMjQ0MTZmN2QxODFlZjQ1OTBmZWQifQ=="/>
  </w:docVars>
  <w:rsids>
    <w:rsidRoot w:val="00466C5B"/>
    <w:rsid w:val="00003B14"/>
    <w:rsid w:val="000079FA"/>
    <w:rsid w:val="00013C9C"/>
    <w:rsid w:val="00015A62"/>
    <w:rsid w:val="00015D76"/>
    <w:rsid w:val="00024ACC"/>
    <w:rsid w:val="00025E9E"/>
    <w:rsid w:val="000326CB"/>
    <w:rsid w:val="0005263E"/>
    <w:rsid w:val="000608E9"/>
    <w:rsid w:val="000620D7"/>
    <w:rsid w:val="00062CF5"/>
    <w:rsid w:val="00063F2C"/>
    <w:rsid w:val="0006716E"/>
    <w:rsid w:val="00067DB9"/>
    <w:rsid w:val="0007712A"/>
    <w:rsid w:val="00081947"/>
    <w:rsid w:val="00084DE2"/>
    <w:rsid w:val="0008595D"/>
    <w:rsid w:val="00091848"/>
    <w:rsid w:val="00093687"/>
    <w:rsid w:val="00097A9B"/>
    <w:rsid w:val="000A0CB8"/>
    <w:rsid w:val="000A37E3"/>
    <w:rsid w:val="000A46D6"/>
    <w:rsid w:val="000A6BCC"/>
    <w:rsid w:val="000A7092"/>
    <w:rsid w:val="000B08D1"/>
    <w:rsid w:val="000B31FF"/>
    <w:rsid w:val="000C3C36"/>
    <w:rsid w:val="000D29C3"/>
    <w:rsid w:val="000D39D4"/>
    <w:rsid w:val="000E1C85"/>
    <w:rsid w:val="000E2522"/>
    <w:rsid w:val="000E59EE"/>
    <w:rsid w:val="000F37C0"/>
    <w:rsid w:val="00103F8A"/>
    <w:rsid w:val="00104B3C"/>
    <w:rsid w:val="00114FE8"/>
    <w:rsid w:val="00116FD3"/>
    <w:rsid w:val="00124203"/>
    <w:rsid w:val="0012692A"/>
    <w:rsid w:val="00127E66"/>
    <w:rsid w:val="00131292"/>
    <w:rsid w:val="001348AC"/>
    <w:rsid w:val="00136BC4"/>
    <w:rsid w:val="00137B09"/>
    <w:rsid w:val="001431AA"/>
    <w:rsid w:val="00145826"/>
    <w:rsid w:val="00152B93"/>
    <w:rsid w:val="001539A6"/>
    <w:rsid w:val="0016269D"/>
    <w:rsid w:val="00162DD7"/>
    <w:rsid w:val="0016485A"/>
    <w:rsid w:val="00170576"/>
    <w:rsid w:val="0017121E"/>
    <w:rsid w:val="0017215D"/>
    <w:rsid w:val="0017287A"/>
    <w:rsid w:val="00182B98"/>
    <w:rsid w:val="00186D9C"/>
    <w:rsid w:val="001A53C2"/>
    <w:rsid w:val="001A5598"/>
    <w:rsid w:val="001A5B28"/>
    <w:rsid w:val="001A5EDF"/>
    <w:rsid w:val="001B11D9"/>
    <w:rsid w:val="001B5DFA"/>
    <w:rsid w:val="001B6FB5"/>
    <w:rsid w:val="001B741A"/>
    <w:rsid w:val="001C0381"/>
    <w:rsid w:val="001C2FFF"/>
    <w:rsid w:val="001C30DD"/>
    <w:rsid w:val="001C5B25"/>
    <w:rsid w:val="001C6F89"/>
    <w:rsid w:val="001D5C1A"/>
    <w:rsid w:val="001D6ECF"/>
    <w:rsid w:val="001F3306"/>
    <w:rsid w:val="001F38C5"/>
    <w:rsid w:val="001F42ED"/>
    <w:rsid w:val="002102DC"/>
    <w:rsid w:val="00216E44"/>
    <w:rsid w:val="00225275"/>
    <w:rsid w:val="00230A7B"/>
    <w:rsid w:val="00233C5F"/>
    <w:rsid w:val="002352EA"/>
    <w:rsid w:val="0024078C"/>
    <w:rsid w:val="00257F96"/>
    <w:rsid w:val="00261142"/>
    <w:rsid w:val="00277F60"/>
    <w:rsid w:val="00282633"/>
    <w:rsid w:val="00295813"/>
    <w:rsid w:val="0029684F"/>
    <w:rsid w:val="002A10C5"/>
    <w:rsid w:val="002A136F"/>
    <w:rsid w:val="002A2689"/>
    <w:rsid w:val="002A33EA"/>
    <w:rsid w:val="002A3B21"/>
    <w:rsid w:val="002A712B"/>
    <w:rsid w:val="002B0391"/>
    <w:rsid w:val="002B196B"/>
    <w:rsid w:val="002B4E62"/>
    <w:rsid w:val="002C0E97"/>
    <w:rsid w:val="002C1871"/>
    <w:rsid w:val="002C2612"/>
    <w:rsid w:val="002D0704"/>
    <w:rsid w:val="002D1C7B"/>
    <w:rsid w:val="002D36F8"/>
    <w:rsid w:val="002D3E08"/>
    <w:rsid w:val="002D63A2"/>
    <w:rsid w:val="002E5FBE"/>
    <w:rsid w:val="002F2BCE"/>
    <w:rsid w:val="002F4827"/>
    <w:rsid w:val="002F4D79"/>
    <w:rsid w:val="002F5796"/>
    <w:rsid w:val="00303819"/>
    <w:rsid w:val="00303DFC"/>
    <w:rsid w:val="00305CEE"/>
    <w:rsid w:val="00307FCC"/>
    <w:rsid w:val="00315243"/>
    <w:rsid w:val="00316221"/>
    <w:rsid w:val="00317D22"/>
    <w:rsid w:val="0033361C"/>
    <w:rsid w:val="00335354"/>
    <w:rsid w:val="003379DD"/>
    <w:rsid w:val="00346DD3"/>
    <w:rsid w:val="00356CE8"/>
    <w:rsid w:val="003622CC"/>
    <w:rsid w:val="00363E05"/>
    <w:rsid w:val="003648CB"/>
    <w:rsid w:val="003659F4"/>
    <w:rsid w:val="00367747"/>
    <w:rsid w:val="0037205A"/>
    <w:rsid w:val="003744FF"/>
    <w:rsid w:val="00376995"/>
    <w:rsid w:val="0038398D"/>
    <w:rsid w:val="003839C4"/>
    <w:rsid w:val="003927F2"/>
    <w:rsid w:val="00393FC1"/>
    <w:rsid w:val="003942A2"/>
    <w:rsid w:val="00395358"/>
    <w:rsid w:val="00395680"/>
    <w:rsid w:val="003970BB"/>
    <w:rsid w:val="00397D33"/>
    <w:rsid w:val="003A13A0"/>
    <w:rsid w:val="003A2676"/>
    <w:rsid w:val="003A5E8A"/>
    <w:rsid w:val="003B14E8"/>
    <w:rsid w:val="003B76C5"/>
    <w:rsid w:val="003C484B"/>
    <w:rsid w:val="003C7B54"/>
    <w:rsid w:val="003D1B14"/>
    <w:rsid w:val="003D5B1C"/>
    <w:rsid w:val="003D678A"/>
    <w:rsid w:val="003D6A86"/>
    <w:rsid w:val="003D6C15"/>
    <w:rsid w:val="003D79B6"/>
    <w:rsid w:val="003E086D"/>
    <w:rsid w:val="003E41E6"/>
    <w:rsid w:val="003E4627"/>
    <w:rsid w:val="003F7ABB"/>
    <w:rsid w:val="003F7B01"/>
    <w:rsid w:val="00401835"/>
    <w:rsid w:val="00403F42"/>
    <w:rsid w:val="00405793"/>
    <w:rsid w:val="004059FA"/>
    <w:rsid w:val="004060F5"/>
    <w:rsid w:val="00406D10"/>
    <w:rsid w:val="00415C9F"/>
    <w:rsid w:val="0042202B"/>
    <w:rsid w:val="00425838"/>
    <w:rsid w:val="00430081"/>
    <w:rsid w:val="00437928"/>
    <w:rsid w:val="0044011B"/>
    <w:rsid w:val="00441B2B"/>
    <w:rsid w:val="00443A76"/>
    <w:rsid w:val="00443FF4"/>
    <w:rsid w:val="00451833"/>
    <w:rsid w:val="00455D8E"/>
    <w:rsid w:val="004658AB"/>
    <w:rsid w:val="00466C5B"/>
    <w:rsid w:val="00470A82"/>
    <w:rsid w:val="00472DFF"/>
    <w:rsid w:val="004769FA"/>
    <w:rsid w:val="00477926"/>
    <w:rsid w:val="00484402"/>
    <w:rsid w:val="004A5C7E"/>
    <w:rsid w:val="004A75E7"/>
    <w:rsid w:val="004B0B99"/>
    <w:rsid w:val="004B1C0C"/>
    <w:rsid w:val="004B2B20"/>
    <w:rsid w:val="004B32B5"/>
    <w:rsid w:val="004B39E5"/>
    <w:rsid w:val="004B47AF"/>
    <w:rsid w:val="004B5880"/>
    <w:rsid w:val="004B64A5"/>
    <w:rsid w:val="004C629D"/>
    <w:rsid w:val="004C62A2"/>
    <w:rsid w:val="004C6F96"/>
    <w:rsid w:val="004C771C"/>
    <w:rsid w:val="004D2423"/>
    <w:rsid w:val="004D450E"/>
    <w:rsid w:val="004E1693"/>
    <w:rsid w:val="004F3E34"/>
    <w:rsid w:val="004F5627"/>
    <w:rsid w:val="004F6413"/>
    <w:rsid w:val="004F78DF"/>
    <w:rsid w:val="004F7A59"/>
    <w:rsid w:val="005027D0"/>
    <w:rsid w:val="00514F93"/>
    <w:rsid w:val="00521463"/>
    <w:rsid w:val="00525015"/>
    <w:rsid w:val="00531FFE"/>
    <w:rsid w:val="0054047C"/>
    <w:rsid w:val="00542F8A"/>
    <w:rsid w:val="005431C1"/>
    <w:rsid w:val="00552C99"/>
    <w:rsid w:val="0055680B"/>
    <w:rsid w:val="00556BBE"/>
    <w:rsid w:val="00566BE3"/>
    <w:rsid w:val="005710EB"/>
    <w:rsid w:val="00571968"/>
    <w:rsid w:val="0057695F"/>
    <w:rsid w:val="00577E88"/>
    <w:rsid w:val="005809DD"/>
    <w:rsid w:val="00591BF6"/>
    <w:rsid w:val="00597273"/>
    <w:rsid w:val="00597CEC"/>
    <w:rsid w:val="005A015E"/>
    <w:rsid w:val="005A2D06"/>
    <w:rsid w:val="005A5540"/>
    <w:rsid w:val="005B4F81"/>
    <w:rsid w:val="005B6B83"/>
    <w:rsid w:val="005C11EA"/>
    <w:rsid w:val="005C1CF6"/>
    <w:rsid w:val="005C4009"/>
    <w:rsid w:val="005C6304"/>
    <w:rsid w:val="005D2BA1"/>
    <w:rsid w:val="005E3B39"/>
    <w:rsid w:val="00600E02"/>
    <w:rsid w:val="00607E17"/>
    <w:rsid w:val="006156EB"/>
    <w:rsid w:val="00616AF4"/>
    <w:rsid w:val="00630305"/>
    <w:rsid w:val="006308FE"/>
    <w:rsid w:val="00630D7D"/>
    <w:rsid w:val="00637850"/>
    <w:rsid w:val="00640AB2"/>
    <w:rsid w:val="00642554"/>
    <w:rsid w:val="00642F13"/>
    <w:rsid w:val="00653125"/>
    <w:rsid w:val="006538BF"/>
    <w:rsid w:val="006645C5"/>
    <w:rsid w:val="00667449"/>
    <w:rsid w:val="006730CD"/>
    <w:rsid w:val="00677149"/>
    <w:rsid w:val="006811B3"/>
    <w:rsid w:val="00682358"/>
    <w:rsid w:val="00685510"/>
    <w:rsid w:val="0068632B"/>
    <w:rsid w:val="00687310"/>
    <w:rsid w:val="00690A93"/>
    <w:rsid w:val="00690B5D"/>
    <w:rsid w:val="006913DF"/>
    <w:rsid w:val="00691F97"/>
    <w:rsid w:val="00692CB0"/>
    <w:rsid w:val="00697CFD"/>
    <w:rsid w:val="006A71FA"/>
    <w:rsid w:val="006B7C27"/>
    <w:rsid w:val="006C5DBB"/>
    <w:rsid w:val="006C6AA7"/>
    <w:rsid w:val="006C76D1"/>
    <w:rsid w:val="006D3ADA"/>
    <w:rsid w:val="006D4290"/>
    <w:rsid w:val="006E107F"/>
    <w:rsid w:val="006E608A"/>
    <w:rsid w:val="006F248D"/>
    <w:rsid w:val="006F2F12"/>
    <w:rsid w:val="0070677D"/>
    <w:rsid w:val="00711DD3"/>
    <w:rsid w:val="00713307"/>
    <w:rsid w:val="007158F1"/>
    <w:rsid w:val="00723634"/>
    <w:rsid w:val="007259F6"/>
    <w:rsid w:val="007262AF"/>
    <w:rsid w:val="00727F59"/>
    <w:rsid w:val="00731F30"/>
    <w:rsid w:val="007447B4"/>
    <w:rsid w:val="0074729B"/>
    <w:rsid w:val="00751A11"/>
    <w:rsid w:val="00751CA1"/>
    <w:rsid w:val="00751F3A"/>
    <w:rsid w:val="0075214E"/>
    <w:rsid w:val="00754529"/>
    <w:rsid w:val="0075564B"/>
    <w:rsid w:val="00761D64"/>
    <w:rsid w:val="007644C8"/>
    <w:rsid w:val="00764A6B"/>
    <w:rsid w:val="00764C60"/>
    <w:rsid w:val="00770274"/>
    <w:rsid w:val="007873E0"/>
    <w:rsid w:val="00787856"/>
    <w:rsid w:val="00791399"/>
    <w:rsid w:val="0079263F"/>
    <w:rsid w:val="007946B5"/>
    <w:rsid w:val="00794E14"/>
    <w:rsid w:val="0079752D"/>
    <w:rsid w:val="007B38ED"/>
    <w:rsid w:val="007B75BF"/>
    <w:rsid w:val="007C17FE"/>
    <w:rsid w:val="007C2355"/>
    <w:rsid w:val="007C63F3"/>
    <w:rsid w:val="007D071E"/>
    <w:rsid w:val="007D3738"/>
    <w:rsid w:val="007E7DBB"/>
    <w:rsid w:val="007F0A52"/>
    <w:rsid w:val="007F46EC"/>
    <w:rsid w:val="007F4E73"/>
    <w:rsid w:val="00804529"/>
    <w:rsid w:val="0080637C"/>
    <w:rsid w:val="0080785D"/>
    <w:rsid w:val="0081448B"/>
    <w:rsid w:val="008208B1"/>
    <w:rsid w:val="00820DD0"/>
    <w:rsid w:val="00821238"/>
    <w:rsid w:val="00822B94"/>
    <w:rsid w:val="0082725F"/>
    <w:rsid w:val="008308A8"/>
    <w:rsid w:val="008327C7"/>
    <w:rsid w:val="00833692"/>
    <w:rsid w:val="00836922"/>
    <w:rsid w:val="00841196"/>
    <w:rsid w:val="00842223"/>
    <w:rsid w:val="0084239D"/>
    <w:rsid w:val="00844A3A"/>
    <w:rsid w:val="008515A1"/>
    <w:rsid w:val="00857EB5"/>
    <w:rsid w:val="00861866"/>
    <w:rsid w:val="00863C0B"/>
    <w:rsid w:val="00880085"/>
    <w:rsid w:val="0088012B"/>
    <w:rsid w:val="00892B02"/>
    <w:rsid w:val="008A153D"/>
    <w:rsid w:val="008A271E"/>
    <w:rsid w:val="008A298C"/>
    <w:rsid w:val="008A4468"/>
    <w:rsid w:val="008A49CD"/>
    <w:rsid w:val="008A49EA"/>
    <w:rsid w:val="008B1C18"/>
    <w:rsid w:val="008B7590"/>
    <w:rsid w:val="008C42D0"/>
    <w:rsid w:val="008D4562"/>
    <w:rsid w:val="008E3DF5"/>
    <w:rsid w:val="008F2173"/>
    <w:rsid w:val="008F4ACC"/>
    <w:rsid w:val="009014D7"/>
    <w:rsid w:val="00911AB0"/>
    <w:rsid w:val="00912249"/>
    <w:rsid w:val="009133AC"/>
    <w:rsid w:val="00917E99"/>
    <w:rsid w:val="00922686"/>
    <w:rsid w:val="00927A17"/>
    <w:rsid w:val="0093279A"/>
    <w:rsid w:val="00932EF2"/>
    <w:rsid w:val="009404BD"/>
    <w:rsid w:val="00946F11"/>
    <w:rsid w:val="0095467F"/>
    <w:rsid w:val="00956BF0"/>
    <w:rsid w:val="0096360C"/>
    <w:rsid w:val="00963EEC"/>
    <w:rsid w:val="0096700A"/>
    <w:rsid w:val="0096720E"/>
    <w:rsid w:val="00971F01"/>
    <w:rsid w:val="00975BC5"/>
    <w:rsid w:val="00982FF5"/>
    <w:rsid w:val="009834FE"/>
    <w:rsid w:val="00987B43"/>
    <w:rsid w:val="009A69E5"/>
    <w:rsid w:val="009A6EE3"/>
    <w:rsid w:val="009A77D5"/>
    <w:rsid w:val="009B3AD0"/>
    <w:rsid w:val="009B4A76"/>
    <w:rsid w:val="009C0D78"/>
    <w:rsid w:val="009C389C"/>
    <w:rsid w:val="009C7D79"/>
    <w:rsid w:val="009D1F53"/>
    <w:rsid w:val="009E2BCE"/>
    <w:rsid w:val="009E602C"/>
    <w:rsid w:val="009E6037"/>
    <w:rsid w:val="009F459D"/>
    <w:rsid w:val="009F57A4"/>
    <w:rsid w:val="00A05726"/>
    <w:rsid w:val="00A057C4"/>
    <w:rsid w:val="00A13276"/>
    <w:rsid w:val="00A1513F"/>
    <w:rsid w:val="00A15AC5"/>
    <w:rsid w:val="00A16064"/>
    <w:rsid w:val="00A31F27"/>
    <w:rsid w:val="00A32931"/>
    <w:rsid w:val="00A451D3"/>
    <w:rsid w:val="00A463CE"/>
    <w:rsid w:val="00A47516"/>
    <w:rsid w:val="00A479C4"/>
    <w:rsid w:val="00A50F32"/>
    <w:rsid w:val="00A54688"/>
    <w:rsid w:val="00A55270"/>
    <w:rsid w:val="00A55E6B"/>
    <w:rsid w:val="00A61C71"/>
    <w:rsid w:val="00A72C10"/>
    <w:rsid w:val="00A75E3D"/>
    <w:rsid w:val="00A81098"/>
    <w:rsid w:val="00A8786F"/>
    <w:rsid w:val="00A9130A"/>
    <w:rsid w:val="00A92D13"/>
    <w:rsid w:val="00A955AD"/>
    <w:rsid w:val="00AA1053"/>
    <w:rsid w:val="00AA1755"/>
    <w:rsid w:val="00AA1972"/>
    <w:rsid w:val="00AA5AB2"/>
    <w:rsid w:val="00AB36DF"/>
    <w:rsid w:val="00AB46E8"/>
    <w:rsid w:val="00AB6A3F"/>
    <w:rsid w:val="00AC097B"/>
    <w:rsid w:val="00AC0BA4"/>
    <w:rsid w:val="00AC0E4C"/>
    <w:rsid w:val="00AC11A4"/>
    <w:rsid w:val="00AC674E"/>
    <w:rsid w:val="00AD2DB7"/>
    <w:rsid w:val="00AD2E9A"/>
    <w:rsid w:val="00AD6ED2"/>
    <w:rsid w:val="00AE020D"/>
    <w:rsid w:val="00AE289B"/>
    <w:rsid w:val="00AF4017"/>
    <w:rsid w:val="00B01DF3"/>
    <w:rsid w:val="00B028E0"/>
    <w:rsid w:val="00B02E56"/>
    <w:rsid w:val="00B11AC4"/>
    <w:rsid w:val="00B1658B"/>
    <w:rsid w:val="00B30A6C"/>
    <w:rsid w:val="00B33863"/>
    <w:rsid w:val="00B409FE"/>
    <w:rsid w:val="00B42D07"/>
    <w:rsid w:val="00B5247C"/>
    <w:rsid w:val="00B53350"/>
    <w:rsid w:val="00B5430A"/>
    <w:rsid w:val="00B60D28"/>
    <w:rsid w:val="00B66A4D"/>
    <w:rsid w:val="00B73373"/>
    <w:rsid w:val="00B743C4"/>
    <w:rsid w:val="00B77D58"/>
    <w:rsid w:val="00B871EE"/>
    <w:rsid w:val="00B90EA3"/>
    <w:rsid w:val="00B93DB3"/>
    <w:rsid w:val="00BA2E20"/>
    <w:rsid w:val="00BA7D32"/>
    <w:rsid w:val="00BB2147"/>
    <w:rsid w:val="00BC1CD5"/>
    <w:rsid w:val="00BC73AE"/>
    <w:rsid w:val="00BD14BB"/>
    <w:rsid w:val="00BD5BB7"/>
    <w:rsid w:val="00BE7CB0"/>
    <w:rsid w:val="00BF7EB2"/>
    <w:rsid w:val="00C053EB"/>
    <w:rsid w:val="00C059E4"/>
    <w:rsid w:val="00C06686"/>
    <w:rsid w:val="00C069C0"/>
    <w:rsid w:val="00C076F7"/>
    <w:rsid w:val="00C15FD4"/>
    <w:rsid w:val="00C16C1C"/>
    <w:rsid w:val="00C20903"/>
    <w:rsid w:val="00C24DA0"/>
    <w:rsid w:val="00C25637"/>
    <w:rsid w:val="00C35073"/>
    <w:rsid w:val="00C3566B"/>
    <w:rsid w:val="00C375EE"/>
    <w:rsid w:val="00C410E4"/>
    <w:rsid w:val="00C4179B"/>
    <w:rsid w:val="00C44257"/>
    <w:rsid w:val="00C45AE4"/>
    <w:rsid w:val="00C46530"/>
    <w:rsid w:val="00C47E57"/>
    <w:rsid w:val="00C5113A"/>
    <w:rsid w:val="00C549BC"/>
    <w:rsid w:val="00C55707"/>
    <w:rsid w:val="00C55FD3"/>
    <w:rsid w:val="00C566F3"/>
    <w:rsid w:val="00C61849"/>
    <w:rsid w:val="00C625BD"/>
    <w:rsid w:val="00C63A28"/>
    <w:rsid w:val="00C63A6F"/>
    <w:rsid w:val="00C65516"/>
    <w:rsid w:val="00C65898"/>
    <w:rsid w:val="00C65A1D"/>
    <w:rsid w:val="00C672E5"/>
    <w:rsid w:val="00C82580"/>
    <w:rsid w:val="00C82A95"/>
    <w:rsid w:val="00C83F6C"/>
    <w:rsid w:val="00CA1C64"/>
    <w:rsid w:val="00CB5049"/>
    <w:rsid w:val="00CB7800"/>
    <w:rsid w:val="00CC0987"/>
    <w:rsid w:val="00CC0CF1"/>
    <w:rsid w:val="00CC39D3"/>
    <w:rsid w:val="00CD101C"/>
    <w:rsid w:val="00CD274E"/>
    <w:rsid w:val="00CD5FF8"/>
    <w:rsid w:val="00CD711F"/>
    <w:rsid w:val="00CE1649"/>
    <w:rsid w:val="00CE48D7"/>
    <w:rsid w:val="00CE4E47"/>
    <w:rsid w:val="00CE5FCD"/>
    <w:rsid w:val="00CF265B"/>
    <w:rsid w:val="00CF638A"/>
    <w:rsid w:val="00D0569F"/>
    <w:rsid w:val="00D05879"/>
    <w:rsid w:val="00D11D2D"/>
    <w:rsid w:val="00D1531D"/>
    <w:rsid w:val="00D15386"/>
    <w:rsid w:val="00D158C7"/>
    <w:rsid w:val="00D16702"/>
    <w:rsid w:val="00D17C96"/>
    <w:rsid w:val="00D20C35"/>
    <w:rsid w:val="00D22F31"/>
    <w:rsid w:val="00D2535E"/>
    <w:rsid w:val="00D25518"/>
    <w:rsid w:val="00D258A3"/>
    <w:rsid w:val="00D267ED"/>
    <w:rsid w:val="00D31AC0"/>
    <w:rsid w:val="00D43A44"/>
    <w:rsid w:val="00D44EFE"/>
    <w:rsid w:val="00D45185"/>
    <w:rsid w:val="00D45BDE"/>
    <w:rsid w:val="00D476DD"/>
    <w:rsid w:val="00D5398B"/>
    <w:rsid w:val="00D55697"/>
    <w:rsid w:val="00D62ECD"/>
    <w:rsid w:val="00D66F9F"/>
    <w:rsid w:val="00D74DC2"/>
    <w:rsid w:val="00D850FE"/>
    <w:rsid w:val="00D85B97"/>
    <w:rsid w:val="00DA143F"/>
    <w:rsid w:val="00DA2295"/>
    <w:rsid w:val="00DA6130"/>
    <w:rsid w:val="00DA6C7F"/>
    <w:rsid w:val="00DB0BBE"/>
    <w:rsid w:val="00DB2183"/>
    <w:rsid w:val="00DB6998"/>
    <w:rsid w:val="00DC1D0C"/>
    <w:rsid w:val="00DC2ADA"/>
    <w:rsid w:val="00DC397C"/>
    <w:rsid w:val="00DD3288"/>
    <w:rsid w:val="00DE1BD1"/>
    <w:rsid w:val="00DF2E5C"/>
    <w:rsid w:val="00DF73E2"/>
    <w:rsid w:val="00E10D49"/>
    <w:rsid w:val="00E11018"/>
    <w:rsid w:val="00E112D9"/>
    <w:rsid w:val="00E17B58"/>
    <w:rsid w:val="00E2018B"/>
    <w:rsid w:val="00E233B5"/>
    <w:rsid w:val="00E25C28"/>
    <w:rsid w:val="00E324C9"/>
    <w:rsid w:val="00E35441"/>
    <w:rsid w:val="00E3564A"/>
    <w:rsid w:val="00E43219"/>
    <w:rsid w:val="00E464C7"/>
    <w:rsid w:val="00E469A1"/>
    <w:rsid w:val="00E51E68"/>
    <w:rsid w:val="00E63536"/>
    <w:rsid w:val="00E63C08"/>
    <w:rsid w:val="00E65C6A"/>
    <w:rsid w:val="00E7525A"/>
    <w:rsid w:val="00E8433A"/>
    <w:rsid w:val="00E859F5"/>
    <w:rsid w:val="00E91BFF"/>
    <w:rsid w:val="00E95592"/>
    <w:rsid w:val="00EA3B3B"/>
    <w:rsid w:val="00EA4C9F"/>
    <w:rsid w:val="00EA6C7B"/>
    <w:rsid w:val="00EB0968"/>
    <w:rsid w:val="00EB0ED3"/>
    <w:rsid w:val="00EB4C3B"/>
    <w:rsid w:val="00EB6F5A"/>
    <w:rsid w:val="00EC08F1"/>
    <w:rsid w:val="00EC3DAE"/>
    <w:rsid w:val="00ED4C77"/>
    <w:rsid w:val="00EE51B6"/>
    <w:rsid w:val="00EF4C39"/>
    <w:rsid w:val="00EF6B54"/>
    <w:rsid w:val="00EF7571"/>
    <w:rsid w:val="00F004C6"/>
    <w:rsid w:val="00F02BF3"/>
    <w:rsid w:val="00F02D99"/>
    <w:rsid w:val="00F02FA1"/>
    <w:rsid w:val="00F03F15"/>
    <w:rsid w:val="00F1008A"/>
    <w:rsid w:val="00F216B1"/>
    <w:rsid w:val="00F27DE4"/>
    <w:rsid w:val="00F33B43"/>
    <w:rsid w:val="00F36C37"/>
    <w:rsid w:val="00F41DF3"/>
    <w:rsid w:val="00F435C1"/>
    <w:rsid w:val="00F50F33"/>
    <w:rsid w:val="00F55277"/>
    <w:rsid w:val="00F56E6D"/>
    <w:rsid w:val="00F6024E"/>
    <w:rsid w:val="00F613BA"/>
    <w:rsid w:val="00F61616"/>
    <w:rsid w:val="00F64EAA"/>
    <w:rsid w:val="00F67A71"/>
    <w:rsid w:val="00F7185B"/>
    <w:rsid w:val="00F723B0"/>
    <w:rsid w:val="00F84376"/>
    <w:rsid w:val="00F90B19"/>
    <w:rsid w:val="00F911AF"/>
    <w:rsid w:val="00F943A8"/>
    <w:rsid w:val="00FB40BD"/>
    <w:rsid w:val="00FB4CF4"/>
    <w:rsid w:val="00FB524F"/>
    <w:rsid w:val="00FB6948"/>
    <w:rsid w:val="00FB72DF"/>
    <w:rsid w:val="00FB74E0"/>
    <w:rsid w:val="00FC1857"/>
    <w:rsid w:val="00FC5F4D"/>
    <w:rsid w:val="00FC70C7"/>
    <w:rsid w:val="00FC7C3E"/>
    <w:rsid w:val="00FE19E0"/>
    <w:rsid w:val="00FF13C1"/>
    <w:rsid w:val="00FF1912"/>
    <w:rsid w:val="00FF7E83"/>
    <w:rsid w:val="024123AB"/>
    <w:rsid w:val="050168FD"/>
    <w:rsid w:val="0777BC11"/>
    <w:rsid w:val="07F38113"/>
    <w:rsid w:val="082C22D7"/>
    <w:rsid w:val="0884253B"/>
    <w:rsid w:val="08F84201"/>
    <w:rsid w:val="0B1C7E7D"/>
    <w:rsid w:val="0EB05CB7"/>
    <w:rsid w:val="1155FBC8"/>
    <w:rsid w:val="116B7E92"/>
    <w:rsid w:val="12F9482A"/>
    <w:rsid w:val="1513734C"/>
    <w:rsid w:val="16B02654"/>
    <w:rsid w:val="182A0833"/>
    <w:rsid w:val="1B3F2C53"/>
    <w:rsid w:val="1B657FBA"/>
    <w:rsid w:val="1BD31E6B"/>
    <w:rsid w:val="1BFFFFB6"/>
    <w:rsid w:val="1C6423BE"/>
    <w:rsid w:val="1E4C190B"/>
    <w:rsid w:val="1F5EA1A0"/>
    <w:rsid w:val="211A1B84"/>
    <w:rsid w:val="23CD73ED"/>
    <w:rsid w:val="273F4F54"/>
    <w:rsid w:val="27E754C4"/>
    <w:rsid w:val="28137F67"/>
    <w:rsid w:val="29DC7DCA"/>
    <w:rsid w:val="29EA0954"/>
    <w:rsid w:val="2AF73AC4"/>
    <w:rsid w:val="2FB54F7B"/>
    <w:rsid w:val="2FE58BB1"/>
    <w:rsid w:val="2FFB7D19"/>
    <w:rsid w:val="32875CBB"/>
    <w:rsid w:val="33263DDC"/>
    <w:rsid w:val="336B489E"/>
    <w:rsid w:val="34DE64D6"/>
    <w:rsid w:val="35FD253E"/>
    <w:rsid w:val="35FEAEFC"/>
    <w:rsid w:val="37F7006A"/>
    <w:rsid w:val="39B75A95"/>
    <w:rsid w:val="3AD78D3F"/>
    <w:rsid w:val="3AE6698B"/>
    <w:rsid w:val="3B8C3CE8"/>
    <w:rsid w:val="3BBF859D"/>
    <w:rsid w:val="3BD73DFE"/>
    <w:rsid w:val="3DD3AC88"/>
    <w:rsid w:val="3DD7E75B"/>
    <w:rsid w:val="3E38618E"/>
    <w:rsid w:val="3E3F7933"/>
    <w:rsid w:val="3E5FB712"/>
    <w:rsid w:val="3E837463"/>
    <w:rsid w:val="3EFE33B3"/>
    <w:rsid w:val="3F9BEBC2"/>
    <w:rsid w:val="3FBD8EDC"/>
    <w:rsid w:val="3FCB7830"/>
    <w:rsid w:val="3FE76218"/>
    <w:rsid w:val="3FFDECF6"/>
    <w:rsid w:val="3FFFBB71"/>
    <w:rsid w:val="3FFFC1E6"/>
    <w:rsid w:val="41CF2026"/>
    <w:rsid w:val="424B1223"/>
    <w:rsid w:val="42D60DFF"/>
    <w:rsid w:val="43BD73E7"/>
    <w:rsid w:val="45FEB507"/>
    <w:rsid w:val="46A94FE6"/>
    <w:rsid w:val="46BDFE44"/>
    <w:rsid w:val="479E48F4"/>
    <w:rsid w:val="47DE3C75"/>
    <w:rsid w:val="47EF0AFB"/>
    <w:rsid w:val="48FFF9E4"/>
    <w:rsid w:val="4937EC18"/>
    <w:rsid w:val="49FF16F1"/>
    <w:rsid w:val="4ADF7FEE"/>
    <w:rsid w:val="4BC87884"/>
    <w:rsid w:val="4DFDFB14"/>
    <w:rsid w:val="4EF623B9"/>
    <w:rsid w:val="4FDDB00C"/>
    <w:rsid w:val="4FEEB97B"/>
    <w:rsid w:val="50AB0B7D"/>
    <w:rsid w:val="52C02113"/>
    <w:rsid w:val="53173911"/>
    <w:rsid w:val="54996584"/>
    <w:rsid w:val="55D6080D"/>
    <w:rsid w:val="562C21A0"/>
    <w:rsid w:val="5777429F"/>
    <w:rsid w:val="57EE2F1D"/>
    <w:rsid w:val="57FB047E"/>
    <w:rsid w:val="5ABA10A4"/>
    <w:rsid w:val="5AFB86E5"/>
    <w:rsid w:val="5CBF26FF"/>
    <w:rsid w:val="5CFD72DA"/>
    <w:rsid w:val="5DB7C32B"/>
    <w:rsid w:val="5DBDF446"/>
    <w:rsid w:val="5DFB2E6E"/>
    <w:rsid w:val="5DFC1524"/>
    <w:rsid w:val="5E7E174A"/>
    <w:rsid w:val="5EBE0D60"/>
    <w:rsid w:val="5EF770DA"/>
    <w:rsid w:val="5F71B338"/>
    <w:rsid w:val="5F77362C"/>
    <w:rsid w:val="5FACF8F3"/>
    <w:rsid w:val="5FBA60AA"/>
    <w:rsid w:val="5FBF22C3"/>
    <w:rsid w:val="5FFF0E81"/>
    <w:rsid w:val="61FD7DD8"/>
    <w:rsid w:val="62FEFCB7"/>
    <w:rsid w:val="669FD173"/>
    <w:rsid w:val="67A28470"/>
    <w:rsid w:val="67EB001F"/>
    <w:rsid w:val="67ED6C5C"/>
    <w:rsid w:val="68816D53"/>
    <w:rsid w:val="68BF2B67"/>
    <w:rsid w:val="68CF5DB6"/>
    <w:rsid w:val="68D66BBE"/>
    <w:rsid w:val="6B0A2788"/>
    <w:rsid w:val="6BF8C9A8"/>
    <w:rsid w:val="6CFF2481"/>
    <w:rsid w:val="6D5E438B"/>
    <w:rsid w:val="6E1FC701"/>
    <w:rsid w:val="6EFB05FE"/>
    <w:rsid w:val="6F0C0898"/>
    <w:rsid w:val="6FBEDE40"/>
    <w:rsid w:val="6FDF4811"/>
    <w:rsid w:val="6FF1DBEC"/>
    <w:rsid w:val="6FF5A7F2"/>
    <w:rsid w:val="6FF705A4"/>
    <w:rsid w:val="6FFF8990"/>
    <w:rsid w:val="713F49E3"/>
    <w:rsid w:val="71BDD48F"/>
    <w:rsid w:val="73BAF945"/>
    <w:rsid w:val="73FF877D"/>
    <w:rsid w:val="73FF9C63"/>
    <w:rsid w:val="7481591F"/>
    <w:rsid w:val="74EA5D5D"/>
    <w:rsid w:val="74FF160B"/>
    <w:rsid w:val="75D3067A"/>
    <w:rsid w:val="75DFFE7B"/>
    <w:rsid w:val="767383D9"/>
    <w:rsid w:val="768709B1"/>
    <w:rsid w:val="76BF5B36"/>
    <w:rsid w:val="770FC3D9"/>
    <w:rsid w:val="77797584"/>
    <w:rsid w:val="77B8D52C"/>
    <w:rsid w:val="77B92EA1"/>
    <w:rsid w:val="77D508A6"/>
    <w:rsid w:val="77E38ED1"/>
    <w:rsid w:val="77EDF533"/>
    <w:rsid w:val="77EF1F32"/>
    <w:rsid w:val="77EFA836"/>
    <w:rsid w:val="77FD3E51"/>
    <w:rsid w:val="77FE30DD"/>
    <w:rsid w:val="79169FEF"/>
    <w:rsid w:val="7938BFF1"/>
    <w:rsid w:val="7A5747A7"/>
    <w:rsid w:val="7AFE6464"/>
    <w:rsid w:val="7B0E3779"/>
    <w:rsid w:val="7B3A0604"/>
    <w:rsid w:val="7B73590C"/>
    <w:rsid w:val="7B7F70BB"/>
    <w:rsid w:val="7BB7D073"/>
    <w:rsid w:val="7BEF795A"/>
    <w:rsid w:val="7BF47F77"/>
    <w:rsid w:val="7BFDE7C4"/>
    <w:rsid w:val="7C7F49F8"/>
    <w:rsid w:val="7D7C7D48"/>
    <w:rsid w:val="7DCF153B"/>
    <w:rsid w:val="7DFC1835"/>
    <w:rsid w:val="7E304FB5"/>
    <w:rsid w:val="7E5A2AF8"/>
    <w:rsid w:val="7E5D03E7"/>
    <w:rsid w:val="7E5D0CFF"/>
    <w:rsid w:val="7EDD93B5"/>
    <w:rsid w:val="7EFDD4C1"/>
    <w:rsid w:val="7F3D15C9"/>
    <w:rsid w:val="7F4DA190"/>
    <w:rsid w:val="7F5BBC1E"/>
    <w:rsid w:val="7F916E99"/>
    <w:rsid w:val="7FAA077E"/>
    <w:rsid w:val="7FAFE0F6"/>
    <w:rsid w:val="7FBBFBF4"/>
    <w:rsid w:val="7FC35F37"/>
    <w:rsid w:val="7FC7C270"/>
    <w:rsid w:val="7FD10EDE"/>
    <w:rsid w:val="7FDC8F3E"/>
    <w:rsid w:val="7FDF0500"/>
    <w:rsid w:val="7FDFDFB3"/>
    <w:rsid w:val="7FEC8B12"/>
    <w:rsid w:val="7FEF9AED"/>
    <w:rsid w:val="7FF20BCF"/>
    <w:rsid w:val="7FF7AB09"/>
    <w:rsid w:val="7FFA3604"/>
    <w:rsid w:val="7FFA7A41"/>
    <w:rsid w:val="7FFEEBB7"/>
    <w:rsid w:val="7FFF587B"/>
    <w:rsid w:val="85EBE340"/>
    <w:rsid w:val="95FBDAF7"/>
    <w:rsid w:val="9EF50169"/>
    <w:rsid w:val="9FB432FD"/>
    <w:rsid w:val="9FBB48F8"/>
    <w:rsid w:val="9FBF55FA"/>
    <w:rsid w:val="9FFF86D3"/>
    <w:rsid w:val="A6D6E8F6"/>
    <w:rsid w:val="A8EDF564"/>
    <w:rsid w:val="AB1DF81E"/>
    <w:rsid w:val="AF9F7692"/>
    <w:rsid w:val="AFEB0A65"/>
    <w:rsid w:val="B179EE6E"/>
    <w:rsid w:val="B3AFC459"/>
    <w:rsid w:val="B6BB6688"/>
    <w:rsid w:val="B6BF8FB1"/>
    <w:rsid w:val="B7DFA2E6"/>
    <w:rsid w:val="B7E4B7CC"/>
    <w:rsid w:val="B7FD2055"/>
    <w:rsid w:val="B9F7BD67"/>
    <w:rsid w:val="BCEDE02D"/>
    <w:rsid w:val="BCF9B16A"/>
    <w:rsid w:val="BD156C9C"/>
    <w:rsid w:val="BD644DEF"/>
    <w:rsid w:val="BD7B179E"/>
    <w:rsid w:val="BEAF0A04"/>
    <w:rsid w:val="BECFDDE0"/>
    <w:rsid w:val="BEEF3E9C"/>
    <w:rsid w:val="BEF75C8B"/>
    <w:rsid w:val="BFAF2B1A"/>
    <w:rsid w:val="BFB4BB68"/>
    <w:rsid w:val="BFC627C3"/>
    <w:rsid w:val="BFEFB254"/>
    <w:rsid w:val="C3EF19A4"/>
    <w:rsid w:val="C6F53847"/>
    <w:rsid w:val="C9EB88DE"/>
    <w:rsid w:val="CDF1BFA3"/>
    <w:rsid w:val="CF7FBC66"/>
    <w:rsid w:val="CFBE00B5"/>
    <w:rsid w:val="CFEDDD60"/>
    <w:rsid w:val="CFF338FE"/>
    <w:rsid w:val="D5AD3E63"/>
    <w:rsid w:val="D77CED2E"/>
    <w:rsid w:val="DDEF7993"/>
    <w:rsid w:val="DDF864F6"/>
    <w:rsid w:val="DEF52BAE"/>
    <w:rsid w:val="DEFF1D22"/>
    <w:rsid w:val="DF9B1D17"/>
    <w:rsid w:val="DFBF6143"/>
    <w:rsid w:val="E3FB1B0C"/>
    <w:rsid w:val="E75EB356"/>
    <w:rsid w:val="E7B3A8BE"/>
    <w:rsid w:val="E7EF11A9"/>
    <w:rsid w:val="EAF7CF2A"/>
    <w:rsid w:val="EB9BA216"/>
    <w:rsid w:val="EDBD0607"/>
    <w:rsid w:val="EEF1D332"/>
    <w:rsid w:val="EEFB20FC"/>
    <w:rsid w:val="EF75C5F5"/>
    <w:rsid w:val="EF962B19"/>
    <w:rsid w:val="EFAB93BA"/>
    <w:rsid w:val="EFBEAA32"/>
    <w:rsid w:val="EFCFCEE8"/>
    <w:rsid w:val="F19D52B5"/>
    <w:rsid w:val="F2FB7166"/>
    <w:rsid w:val="F35F0FDB"/>
    <w:rsid w:val="F3FF4BD6"/>
    <w:rsid w:val="F4CDD94F"/>
    <w:rsid w:val="F57F734C"/>
    <w:rsid w:val="F71BEE66"/>
    <w:rsid w:val="F7BB83E3"/>
    <w:rsid w:val="F7EFD33E"/>
    <w:rsid w:val="F7FF30F4"/>
    <w:rsid w:val="F7FFFC6F"/>
    <w:rsid w:val="FACD3912"/>
    <w:rsid w:val="FBBE9447"/>
    <w:rsid w:val="FBE90B15"/>
    <w:rsid w:val="FBF1DC37"/>
    <w:rsid w:val="FBF6B1A4"/>
    <w:rsid w:val="FBFDE493"/>
    <w:rsid w:val="FBFEAB74"/>
    <w:rsid w:val="FBFED33B"/>
    <w:rsid w:val="FBFFFD9B"/>
    <w:rsid w:val="FC52C7A0"/>
    <w:rsid w:val="FDBDB952"/>
    <w:rsid w:val="FDFA8DF4"/>
    <w:rsid w:val="FDFF54EE"/>
    <w:rsid w:val="FE9FFB7D"/>
    <w:rsid w:val="FEBF8FBD"/>
    <w:rsid w:val="FEEF1E90"/>
    <w:rsid w:val="FEEFBBE5"/>
    <w:rsid w:val="FEF6C031"/>
    <w:rsid w:val="FEFB79BD"/>
    <w:rsid w:val="FF373986"/>
    <w:rsid w:val="FF4D4AE8"/>
    <w:rsid w:val="FF6FC8EE"/>
    <w:rsid w:val="FF73D789"/>
    <w:rsid w:val="FF7FFBD2"/>
    <w:rsid w:val="FF915713"/>
    <w:rsid w:val="FF974D10"/>
    <w:rsid w:val="FFAF8D5D"/>
    <w:rsid w:val="FFBF9212"/>
    <w:rsid w:val="FFDDED55"/>
    <w:rsid w:val="FFEF1D46"/>
    <w:rsid w:val="FFEF2CDF"/>
    <w:rsid w:val="FFEF8BF1"/>
    <w:rsid w:val="FFEFE668"/>
    <w:rsid w:val="FFFA7E44"/>
    <w:rsid w:val="FFFB835A"/>
    <w:rsid w:val="FFFCD380"/>
    <w:rsid w:val="FFFCEFFB"/>
    <w:rsid w:val="FFFEE7BC"/>
    <w:rsid w:val="FFFF0466"/>
    <w:rsid w:val="FFFF0899"/>
    <w:rsid w:val="FFFF0A76"/>
    <w:rsid w:val="FFFF57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  <w:style w:type="character" w:customStyle="1" w:styleId="10">
    <w:name w:val="页眉 Char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3955</Words>
  <Characters>5162</Characters>
  <Lines>6</Lines>
  <Paragraphs>1</Paragraphs>
  <TotalTime>21</TotalTime>
  <ScaleCrop>false</ScaleCrop>
  <LinksUpToDate>false</LinksUpToDate>
  <CharactersWithSpaces>5577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2009-06-24T02:03:00Z</dcterms:created>
  <dc:creator>guozc</dc:creator>
  <cp:lastModifiedBy>桐源</cp:lastModifiedBy>
  <cp:lastPrinted>2010-07-03T07:46:00Z</cp:lastPrinted>
  <dcterms:modified xsi:type="dcterms:W3CDTF">2025-11-04T22:39:15Z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EDCCC4B012E65720FE6C076995B0DD94_43</vt:lpwstr>
  </property>
  <property fmtid="{D5CDD505-2E9C-101B-9397-08002B2CF9AE}" pid="4" name="KSOTemplateDocerSaveRecord">
    <vt:lpwstr>eyJoZGlkIjoiMTUyZGI3MjliMzFkODVkNjU4ODdjYWNiYmU0MjQwYmEifQ==</vt:lpwstr>
  </property>
</Properties>
</file>